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222B39" w14:textId="77777777" w:rsidR="006A1DD9" w:rsidRDefault="006A1DD9" w:rsidP="006A1DD9">
      <w:pPr>
        <w:spacing w:line="560" w:lineRule="exact"/>
        <w:jc w:val="center"/>
        <w:rPr>
          <w:rFonts w:ascii="仿宋" w:eastAsia="仿宋" w:hAnsi="仿宋" w:cs="仿宋" w:hint="eastAsia"/>
          <w:b/>
          <w:bCs/>
          <w:color w:val="383838"/>
          <w:sz w:val="36"/>
          <w:szCs w:val="36"/>
          <w:shd w:val="clear" w:color="auto" w:fill="FFFFFF"/>
        </w:rPr>
      </w:pPr>
      <w:bookmarkStart w:id="0" w:name="OLE_LINK1"/>
      <w:r>
        <w:rPr>
          <w:rFonts w:ascii="仿宋" w:eastAsia="仿宋" w:hAnsi="仿宋" w:cs="仿宋" w:hint="eastAsia"/>
          <w:b/>
          <w:bCs/>
          <w:color w:val="383838"/>
          <w:sz w:val="36"/>
          <w:szCs w:val="36"/>
          <w:shd w:val="clear" w:color="auto" w:fill="FFFFFF"/>
        </w:rPr>
        <w:t>招标人关于《招标文件合规性审查》的说明</w:t>
      </w:r>
    </w:p>
    <w:bookmarkEnd w:id="0"/>
    <w:p w14:paraId="19E114A2" w14:textId="77777777" w:rsidR="006A1DD9" w:rsidRDefault="006A1DD9" w:rsidP="006A1DD9">
      <w:pPr>
        <w:pStyle w:val="ae"/>
        <w:widowControl/>
        <w:shd w:val="clear" w:color="auto" w:fill="FFFFFF"/>
        <w:spacing w:before="75" w:beforeAutospacing="0" w:after="360" w:afterAutospacing="0" w:line="560" w:lineRule="exact"/>
        <w:textAlignment w:val="baseline"/>
        <w:rPr>
          <w:rFonts w:ascii="仿宋" w:eastAsia="仿宋" w:hAnsi="仿宋" w:cs="仿宋" w:hint="eastAsia"/>
          <w:color w:val="383838"/>
          <w:sz w:val="30"/>
          <w:szCs w:val="30"/>
          <w:shd w:val="clear" w:color="auto" w:fill="FFFFFF"/>
        </w:rPr>
      </w:pPr>
    </w:p>
    <w:p w14:paraId="6AE1460B" w14:textId="77777777" w:rsidR="006A1DD9" w:rsidRDefault="006A1DD9" w:rsidP="006A1DD9">
      <w:pPr>
        <w:pStyle w:val="ae"/>
        <w:widowControl/>
        <w:shd w:val="clear" w:color="auto" w:fill="FFFFFF"/>
        <w:spacing w:before="75" w:beforeAutospacing="0" w:after="360" w:afterAutospacing="0" w:line="560" w:lineRule="exact"/>
        <w:textAlignment w:val="baseline"/>
        <w:rPr>
          <w:rFonts w:ascii="仿宋" w:eastAsia="仿宋" w:hAnsi="仿宋" w:cs="仿宋" w:hint="eastAsia"/>
          <w:color w:val="383838"/>
          <w:sz w:val="30"/>
          <w:szCs w:val="30"/>
          <w:shd w:val="clear" w:color="auto" w:fill="FFFFFF"/>
        </w:rPr>
      </w:pPr>
      <w:r>
        <w:rPr>
          <w:rFonts w:ascii="仿宋" w:eastAsia="仿宋" w:hAnsi="仿宋" w:cs="仿宋" w:hint="eastAsia"/>
          <w:color w:val="383838"/>
          <w:sz w:val="30"/>
          <w:szCs w:val="30"/>
          <w:shd w:val="clear" w:color="auto" w:fill="FFFFFF"/>
        </w:rPr>
        <w:t>河南省公共资源交易中心：</w:t>
      </w:r>
    </w:p>
    <w:p w14:paraId="5F4900DE" w14:textId="77777777" w:rsidR="006A1DD9" w:rsidRDefault="006A1DD9" w:rsidP="006A1DD9">
      <w:pPr>
        <w:widowControl/>
        <w:jc w:val="left"/>
        <w:rPr>
          <w:rFonts w:ascii="仿宋" w:eastAsia="仿宋" w:hAnsi="仿宋" w:cs="仿宋"/>
          <w:color w:val="383838"/>
          <w:sz w:val="30"/>
          <w:szCs w:val="30"/>
          <w:shd w:val="clear" w:color="auto" w:fill="FFFFFF"/>
        </w:rPr>
      </w:pPr>
      <w:r>
        <w:rPr>
          <w:rFonts w:ascii="仿宋" w:eastAsia="仿宋" w:hAnsi="仿宋" w:cs="仿宋"/>
          <w:kern w:val="0"/>
          <w:sz w:val="30"/>
          <w:szCs w:val="30"/>
          <w:shd w:val="clear" w:color="auto" w:fill="FFFFFF"/>
          <w:lang w:bidi="ar"/>
        </w:rPr>
        <w:t xml:space="preserve">    </w:t>
      </w:r>
      <w:r>
        <w:rPr>
          <w:rFonts w:ascii="仿宋" w:eastAsia="仿宋" w:hAnsi="仿宋" w:cs="仿宋" w:hint="eastAsia"/>
          <w:kern w:val="0"/>
          <w:sz w:val="30"/>
          <w:szCs w:val="30"/>
          <w:shd w:val="clear" w:color="auto" w:fill="FFFFFF"/>
          <w:lang w:bidi="ar"/>
        </w:rPr>
        <w:t>为进一步落实招标人主体责任，提高招标投标规范化科学化水平，（招标人名称）</w:t>
      </w:r>
      <w:r>
        <w:rPr>
          <w:rFonts w:ascii="仿宋" w:eastAsia="仿宋" w:hAnsi="仿宋" w:cs="仿宋" w:hint="eastAsia"/>
          <w:kern w:val="0"/>
          <w:sz w:val="30"/>
          <w:szCs w:val="30"/>
          <w:u w:val="single"/>
          <w:shd w:val="clear" w:color="auto" w:fill="FFFFFF"/>
          <w:lang w:bidi="ar"/>
        </w:rPr>
        <w:t xml:space="preserve">  </w:t>
      </w:r>
      <w:r>
        <w:rPr>
          <w:rFonts w:ascii="仿宋" w:eastAsia="仿宋" w:hAnsi="仿宋" w:cs="仿宋"/>
          <w:kern w:val="0"/>
          <w:sz w:val="30"/>
          <w:szCs w:val="30"/>
          <w:u w:val="single"/>
          <w:shd w:val="clear" w:color="auto" w:fill="FFFFFF"/>
          <w:lang w:bidi="ar"/>
        </w:rPr>
        <w:t xml:space="preserve">  </w:t>
      </w:r>
      <w:r>
        <w:rPr>
          <w:rFonts w:ascii="仿宋" w:eastAsia="仿宋" w:hAnsi="仿宋" w:cs="仿宋" w:hint="eastAsia"/>
          <w:kern w:val="0"/>
          <w:sz w:val="30"/>
          <w:szCs w:val="30"/>
          <w:u w:val="single"/>
          <w:shd w:val="clear" w:color="auto" w:fill="FFFFFF"/>
          <w:lang w:bidi="ar"/>
        </w:rPr>
        <w:t xml:space="preserve">    </w:t>
      </w:r>
      <w:r>
        <w:rPr>
          <w:rFonts w:ascii="仿宋" w:eastAsia="仿宋" w:hAnsi="仿宋" w:cs="仿宋"/>
          <w:kern w:val="0"/>
          <w:sz w:val="30"/>
          <w:szCs w:val="30"/>
          <w:u w:val="single"/>
          <w:shd w:val="clear" w:color="auto" w:fill="FFFFFF"/>
          <w:lang w:bidi="ar"/>
        </w:rPr>
        <w:t xml:space="preserve"> </w:t>
      </w:r>
      <w:r>
        <w:rPr>
          <w:rFonts w:ascii="仿宋" w:eastAsia="仿宋" w:hAnsi="仿宋" w:cs="仿宋" w:hint="eastAsia"/>
          <w:kern w:val="0"/>
          <w:sz w:val="30"/>
          <w:szCs w:val="30"/>
          <w:u w:val="single"/>
          <w:shd w:val="clear" w:color="auto" w:fill="FFFFFF"/>
          <w:lang w:bidi="ar"/>
        </w:rPr>
        <w:t xml:space="preserve">    </w:t>
      </w:r>
      <w:r>
        <w:rPr>
          <w:rFonts w:ascii="仿宋" w:eastAsia="仿宋" w:hAnsi="仿宋" w:cs="仿宋"/>
          <w:kern w:val="0"/>
          <w:sz w:val="30"/>
          <w:szCs w:val="30"/>
          <w:shd w:val="clear" w:color="auto" w:fill="FFFFFF"/>
          <w:lang w:bidi="ar"/>
        </w:rPr>
        <w:t>的</w:t>
      </w:r>
      <w:r>
        <w:rPr>
          <w:rFonts w:ascii="仿宋" w:eastAsia="仿宋" w:hAnsi="仿宋" w:cs="仿宋" w:hint="eastAsia"/>
          <w:kern w:val="0"/>
          <w:sz w:val="30"/>
          <w:szCs w:val="30"/>
          <w:u w:val="single"/>
          <w:shd w:val="clear" w:color="auto" w:fill="FFFFFF"/>
          <w:lang w:bidi="ar"/>
        </w:rPr>
        <w:t xml:space="preserve">              </w:t>
      </w:r>
      <w:r>
        <w:rPr>
          <w:rFonts w:ascii="仿宋" w:eastAsia="仿宋" w:hAnsi="仿宋" w:cs="仿宋" w:hint="eastAsia"/>
          <w:kern w:val="0"/>
          <w:sz w:val="30"/>
          <w:szCs w:val="30"/>
          <w:shd w:val="clear" w:color="auto" w:fill="FFFFFF"/>
          <w:lang w:bidi="ar"/>
        </w:rPr>
        <w:t>项目，</w:t>
      </w:r>
      <w:r>
        <w:rPr>
          <w:rFonts w:ascii="仿宋" w:eastAsia="仿宋" w:hAnsi="仿宋" w:cs="仿宋"/>
          <w:kern w:val="0"/>
          <w:sz w:val="30"/>
          <w:szCs w:val="30"/>
          <w:shd w:val="clear" w:color="auto" w:fill="FFFFFF"/>
          <w:lang w:bidi="ar"/>
        </w:rPr>
        <w:t>招投标</w:t>
      </w:r>
      <w:r>
        <w:rPr>
          <w:rFonts w:ascii="仿宋" w:eastAsia="仿宋" w:hAnsi="仿宋" w:cs="仿宋" w:hint="eastAsia"/>
          <w:kern w:val="0"/>
          <w:sz w:val="30"/>
          <w:szCs w:val="30"/>
          <w:shd w:val="clear" w:color="auto" w:fill="FFFFFF"/>
          <w:lang w:bidi="ar"/>
        </w:rPr>
        <w:t>相关事项已向监督部门备案，依据标准招标文件（示范文本），结合本项目招标计划及招标方案，现已完成招标文件编制工作，并已开展预公示。本招标文件已完整载明项目技术要求、资格审查标准、投标报价要求、评标标准、定标方式及</w:t>
      </w:r>
      <w:proofErr w:type="gramStart"/>
      <w:r>
        <w:rPr>
          <w:rFonts w:ascii="仿宋" w:eastAsia="仿宋" w:hAnsi="仿宋" w:cs="仿宋" w:hint="eastAsia"/>
          <w:kern w:val="0"/>
          <w:sz w:val="30"/>
          <w:szCs w:val="30"/>
          <w:shd w:val="clear" w:color="auto" w:fill="FFFFFF"/>
          <w:lang w:bidi="ar"/>
        </w:rPr>
        <w:t>拟签订</w:t>
      </w:r>
      <w:proofErr w:type="gramEnd"/>
      <w:r>
        <w:rPr>
          <w:rFonts w:ascii="仿宋" w:eastAsia="仿宋" w:hAnsi="仿宋" w:cs="仿宋" w:hint="eastAsia"/>
          <w:kern w:val="0"/>
          <w:sz w:val="30"/>
          <w:szCs w:val="30"/>
          <w:shd w:val="clear" w:color="auto" w:fill="FFFFFF"/>
          <w:lang w:bidi="ar"/>
        </w:rPr>
        <w:t>合同主要条款等内容。按照我单位招标文件合</w:t>
      </w:r>
      <w:proofErr w:type="gramStart"/>
      <w:r>
        <w:rPr>
          <w:rFonts w:ascii="仿宋" w:eastAsia="仿宋" w:hAnsi="仿宋" w:cs="仿宋" w:hint="eastAsia"/>
          <w:kern w:val="0"/>
          <w:sz w:val="30"/>
          <w:szCs w:val="30"/>
          <w:shd w:val="clear" w:color="auto" w:fill="FFFFFF"/>
          <w:lang w:bidi="ar"/>
        </w:rPr>
        <w:t>规</w:t>
      </w:r>
      <w:proofErr w:type="gramEnd"/>
      <w:r>
        <w:rPr>
          <w:rFonts w:ascii="仿宋" w:eastAsia="仿宋" w:hAnsi="仿宋" w:cs="仿宋" w:hint="eastAsia"/>
          <w:kern w:val="0"/>
          <w:sz w:val="30"/>
          <w:szCs w:val="30"/>
          <w:shd w:val="clear" w:color="auto" w:fill="FFFFFF"/>
          <w:lang w:bidi="ar"/>
        </w:rPr>
        <w:t>审查机制以及《招标人主体责任履行指引》相关规定，</w:t>
      </w:r>
      <w:r>
        <w:rPr>
          <w:rFonts w:ascii="仿宋" w:eastAsia="仿宋" w:hAnsi="仿宋" w:cs="仿宋"/>
          <w:kern w:val="0"/>
          <w:sz w:val="30"/>
          <w:szCs w:val="30"/>
          <w:shd w:val="clear" w:color="auto" w:fill="FFFFFF"/>
          <w:lang w:bidi="ar"/>
        </w:rPr>
        <w:t>现</w:t>
      </w:r>
      <w:r>
        <w:rPr>
          <w:rFonts w:ascii="仿宋" w:eastAsia="仿宋" w:hAnsi="仿宋" w:cs="仿宋" w:hint="eastAsia"/>
          <w:kern w:val="0"/>
          <w:sz w:val="30"/>
          <w:szCs w:val="30"/>
          <w:shd w:val="clear" w:color="auto" w:fill="FFFFFF"/>
          <w:lang w:bidi="ar"/>
        </w:rPr>
        <w:t>已完成招标文件合</w:t>
      </w:r>
      <w:proofErr w:type="gramStart"/>
      <w:r>
        <w:rPr>
          <w:rFonts w:ascii="仿宋" w:eastAsia="仿宋" w:hAnsi="仿宋" w:cs="仿宋" w:hint="eastAsia"/>
          <w:kern w:val="0"/>
          <w:sz w:val="30"/>
          <w:szCs w:val="30"/>
          <w:shd w:val="clear" w:color="auto" w:fill="FFFFFF"/>
          <w:lang w:bidi="ar"/>
        </w:rPr>
        <w:t>规</w:t>
      </w:r>
      <w:proofErr w:type="gramEnd"/>
      <w:r>
        <w:rPr>
          <w:rFonts w:ascii="仿宋" w:eastAsia="仿宋" w:hAnsi="仿宋" w:cs="仿宋" w:hint="eastAsia"/>
          <w:kern w:val="0"/>
          <w:sz w:val="30"/>
          <w:szCs w:val="30"/>
          <w:shd w:val="clear" w:color="auto" w:fill="FFFFFF"/>
          <w:lang w:bidi="ar"/>
        </w:rPr>
        <w:t>审查。经审查，招标文件符合国家强制性标准，未设置排斥、限制潜在投标人的相关条款，资格审查标准与评标标准设置科学合理，契合项目实际建设需求，具备公开发布条件。</w:t>
      </w:r>
    </w:p>
    <w:p w14:paraId="0EB31BA5" w14:textId="77777777" w:rsidR="006A1DD9" w:rsidRDefault="006A1DD9" w:rsidP="006A1DD9">
      <w:pPr>
        <w:widowControl/>
        <w:spacing w:line="560" w:lineRule="exact"/>
        <w:ind w:firstLine="500"/>
        <w:jc w:val="left"/>
        <w:rPr>
          <w:rFonts w:ascii="仿宋" w:eastAsia="仿宋" w:hAnsi="仿宋" w:cs="仿宋" w:hint="eastAsia"/>
          <w:color w:val="383838"/>
          <w:sz w:val="30"/>
          <w:szCs w:val="30"/>
          <w:shd w:val="clear" w:color="auto" w:fill="FFFFFF"/>
        </w:rPr>
      </w:pPr>
      <w:r>
        <w:rPr>
          <w:rFonts w:ascii="仿宋" w:eastAsia="仿宋" w:hAnsi="仿宋" w:cs="仿宋" w:hint="eastAsia"/>
          <w:color w:val="383838"/>
          <w:sz w:val="30"/>
          <w:szCs w:val="30"/>
          <w:shd w:val="clear" w:color="auto" w:fill="FFFFFF"/>
        </w:rPr>
        <w:t>特此说明。</w:t>
      </w:r>
    </w:p>
    <w:p w14:paraId="08383800" w14:textId="77777777" w:rsidR="006A1DD9" w:rsidRDefault="006A1DD9" w:rsidP="006A1DD9">
      <w:pPr>
        <w:widowControl/>
        <w:spacing w:line="560" w:lineRule="exact"/>
        <w:ind w:firstLine="500"/>
        <w:jc w:val="left"/>
        <w:rPr>
          <w:rFonts w:ascii="仿宋" w:eastAsia="仿宋" w:hAnsi="仿宋" w:cs="仿宋" w:hint="eastAsia"/>
          <w:color w:val="383838"/>
          <w:sz w:val="30"/>
          <w:szCs w:val="30"/>
          <w:shd w:val="clear" w:color="auto" w:fill="FFFFFF"/>
        </w:rPr>
      </w:pPr>
    </w:p>
    <w:p w14:paraId="6FC90E2C" w14:textId="77777777" w:rsidR="006A1DD9" w:rsidRDefault="006A1DD9" w:rsidP="006A1DD9">
      <w:pPr>
        <w:widowControl/>
        <w:spacing w:line="560" w:lineRule="exact"/>
        <w:ind w:firstLine="500"/>
        <w:jc w:val="left"/>
        <w:rPr>
          <w:rFonts w:ascii="仿宋" w:eastAsia="仿宋" w:hAnsi="仿宋" w:cs="仿宋" w:hint="eastAsia"/>
          <w:color w:val="383838"/>
          <w:sz w:val="30"/>
          <w:szCs w:val="30"/>
          <w:shd w:val="clear" w:color="auto" w:fill="FFFFFF"/>
        </w:rPr>
      </w:pPr>
    </w:p>
    <w:p w14:paraId="0F319457" w14:textId="77777777" w:rsidR="006A1DD9" w:rsidRDefault="006A1DD9" w:rsidP="006A1DD9">
      <w:pPr>
        <w:widowControl/>
        <w:spacing w:line="560" w:lineRule="exact"/>
        <w:ind w:leftChars="2000" w:left="4217" w:hanging="17"/>
        <w:jc w:val="left"/>
        <w:rPr>
          <w:rFonts w:ascii="仿宋" w:eastAsia="仿宋" w:hAnsi="仿宋" w:cs="仿宋" w:hint="eastAsia"/>
          <w:color w:val="383838"/>
          <w:sz w:val="30"/>
          <w:szCs w:val="30"/>
          <w:shd w:val="clear" w:color="auto" w:fill="FFFFFF"/>
        </w:rPr>
      </w:pPr>
      <w:r>
        <w:rPr>
          <w:rFonts w:ascii="仿宋" w:eastAsia="仿宋" w:hAnsi="仿宋" w:cs="仿宋" w:hint="eastAsia"/>
          <w:color w:val="383838"/>
          <w:sz w:val="30"/>
          <w:szCs w:val="30"/>
          <w:shd w:val="clear" w:color="auto" w:fill="FFFFFF"/>
        </w:rPr>
        <w:t>招标人（盖章）：</w:t>
      </w:r>
    </w:p>
    <w:p w14:paraId="7C1485E0" w14:textId="77777777" w:rsidR="006A1DD9" w:rsidRDefault="006A1DD9" w:rsidP="006A1DD9">
      <w:pPr>
        <w:widowControl/>
        <w:spacing w:line="560" w:lineRule="exact"/>
        <w:ind w:leftChars="2000" w:left="4217" w:hanging="17"/>
        <w:jc w:val="left"/>
        <w:rPr>
          <w:rFonts w:ascii="仿宋" w:eastAsia="仿宋" w:hAnsi="仿宋" w:cs="仿宋" w:hint="eastAsia"/>
          <w:color w:val="383838"/>
          <w:sz w:val="30"/>
          <w:szCs w:val="30"/>
          <w:shd w:val="clear" w:color="auto" w:fill="FFFFFF"/>
        </w:rPr>
      </w:pPr>
      <w:r>
        <w:rPr>
          <w:rFonts w:ascii="仿宋" w:eastAsia="仿宋" w:hAnsi="仿宋" w:cs="仿宋" w:hint="eastAsia"/>
          <w:color w:val="383838"/>
          <w:sz w:val="30"/>
          <w:szCs w:val="30"/>
          <w:shd w:val="clear" w:color="auto" w:fill="FFFFFF"/>
        </w:rPr>
        <w:t>日期：   年   月  日</w:t>
      </w:r>
    </w:p>
    <w:p w14:paraId="196A6377" w14:textId="77777777" w:rsidR="005A516B" w:rsidRDefault="005A516B">
      <w:pPr>
        <w:rPr>
          <w:rFonts w:hint="eastAsia"/>
        </w:rPr>
      </w:pPr>
    </w:p>
    <w:sectPr w:rsidR="005A51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DD9"/>
    <w:rsid w:val="003A7333"/>
    <w:rsid w:val="005A516B"/>
    <w:rsid w:val="006A1DD9"/>
    <w:rsid w:val="00BA3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C7C91A"/>
  <w15:chartTrackingRefBased/>
  <w15:docId w15:val="{14447E96-CBA0-4016-B4CC-B730F11DD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1DD9"/>
    <w:pPr>
      <w:widowControl w:val="0"/>
      <w:jc w:val="both"/>
    </w:pPr>
    <w:rPr>
      <w:rFonts w:ascii="Calibri" w:eastAsia="宋体" w:hAnsi="Calibri" w:cs="Times New Roman"/>
      <w:szCs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A1DD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A1D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A1DD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A1DD9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A1DD9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A1DD9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A1DD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A1DD9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A1DD9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A1DD9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A1DD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A1DD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A1DD9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A1DD9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6A1DD9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A1DD9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A1DD9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A1DD9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A1D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6A1D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A1DD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6A1DD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A1DD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6A1DD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A1DD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A1DD9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A1DD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6A1DD9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6A1DD9"/>
    <w:rPr>
      <w:b/>
      <w:bCs/>
      <w:smallCaps/>
      <w:color w:val="2F5496" w:themeColor="accent1" w:themeShade="BF"/>
      <w:spacing w:val="5"/>
    </w:rPr>
  </w:style>
  <w:style w:type="paragraph" w:styleId="ae">
    <w:name w:val="Normal (Web)"/>
    <w:basedOn w:val="a"/>
    <w:rsid w:val="006A1DD9"/>
    <w:pPr>
      <w:spacing w:before="100" w:beforeAutospacing="1" w:after="100" w:afterAutospacing="1"/>
      <w:jc w:val="left"/>
    </w:pPr>
    <w:rPr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190</Words>
  <Characters>193</Characters>
  <Application>Microsoft Office Word</Application>
  <DocSecurity>0</DocSecurity>
  <Lines>13</Lines>
  <Paragraphs>9</Paragraphs>
  <ScaleCrop>false</ScaleCrop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2026-08-27T01:17:00Z</dcterms:created>
  <dcterms:modified xsi:type="dcterms:W3CDTF">2026-08-27T01:18:00Z</dcterms:modified>
</cp:coreProperties>
</file>