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CB9D9">
      <w:pPr>
        <w:widowControl/>
        <w:rPr>
          <w:rFonts w:asciiTheme="minorEastAsia" w:hAnsiTheme="minorEastAsia" w:eastAsiaTheme="minorEastAsia"/>
        </w:rPr>
      </w:pPr>
    </w:p>
    <w:p w14:paraId="1D893634">
      <w:pPr>
        <w:spacing w:line="360" w:lineRule="auto"/>
      </w:pPr>
    </w:p>
    <w:p w14:paraId="09AD240F">
      <w:pPr>
        <w:spacing w:line="360" w:lineRule="auto"/>
      </w:pPr>
    </w:p>
    <w:p w14:paraId="65ACF9AA">
      <w:pPr>
        <w:spacing w:line="360" w:lineRule="auto"/>
      </w:pPr>
      <w:r>
        <w:rPr>
          <w:rFonts w:hint="eastAsia"/>
        </w:rPr>
        <w:drawing>
          <wp:anchor distT="0" distB="0" distL="114300" distR="114300" simplePos="0" relativeHeight="251659264" behindDoc="0" locked="0" layoutInCell="1" allowOverlap="1">
            <wp:simplePos x="0" y="0"/>
            <wp:positionH relativeFrom="column">
              <wp:align>center</wp:align>
            </wp:positionH>
            <wp:positionV relativeFrom="paragraph">
              <wp:posOffset>175895</wp:posOffset>
            </wp:positionV>
            <wp:extent cx="1436370" cy="1436370"/>
            <wp:effectExtent l="0" t="0" r="11430" b="1143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6400" cy="1436400"/>
                    </a:xfrm>
                    <a:prstGeom prst="rect">
                      <a:avLst/>
                    </a:prstGeom>
                  </pic:spPr>
                </pic:pic>
              </a:graphicData>
            </a:graphic>
          </wp:anchor>
        </w:drawing>
      </w:r>
    </w:p>
    <w:p w14:paraId="2B4C4399">
      <w:pPr>
        <w:ind w:firstLine="0" w:firstLineChars="0"/>
        <w:jc w:val="center"/>
      </w:pPr>
      <w:r>
        <w:rPr>
          <w:rFonts w:hint="eastAsia" w:ascii="思源黑体" w:eastAsia="思源黑体"/>
          <w:b/>
          <w:sz w:val="52"/>
          <w:szCs w:val="52"/>
        </w:rPr>
        <w:t>河南省公共资源“智慧交易”平台</w:t>
      </w:r>
    </w:p>
    <w:p w14:paraId="1379F3DD">
      <w:pPr>
        <w:ind w:firstLine="0" w:firstLineChars="0"/>
      </w:pPr>
    </w:p>
    <w:p w14:paraId="0F695CDA">
      <w:pPr>
        <w:ind w:firstLine="0" w:firstLineChars="0"/>
        <w:jc w:val="center"/>
        <w:rPr>
          <w:rFonts w:hint="eastAsia" w:ascii="思源黑体" w:eastAsia="思源黑体"/>
          <w:b/>
          <w:sz w:val="52"/>
          <w:szCs w:val="52"/>
        </w:rPr>
      </w:pPr>
      <w:r>
        <w:rPr>
          <w:rFonts w:hint="eastAsia" w:ascii="思源黑体" w:eastAsia="思源黑体"/>
          <w:b/>
          <w:sz w:val="52"/>
          <w:szCs w:val="52"/>
        </w:rPr>
        <w:t>投标/响应文件制作操作手册</w:t>
      </w:r>
    </w:p>
    <w:p w14:paraId="2F00892D">
      <w:pPr>
        <w:spacing w:line="360" w:lineRule="auto"/>
        <w:jc w:val="both"/>
        <w:rPr>
          <w:rFonts w:eastAsia="黑体"/>
          <w:b/>
          <w:sz w:val="52"/>
          <w:szCs w:val="52"/>
        </w:rPr>
      </w:pPr>
    </w:p>
    <w:p w14:paraId="2B2C904C">
      <w:pPr>
        <w:spacing w:line="360" w:lineRule="auto"/>
        <w:jc w:val="both"/>
        <w:rPr>
          <w:rFonts w:eastAsia="黑体"/>
          <w:b/>
          <w:sz w:val="52"/>
          <w:szCs w:val="52"/>
        </w:rPr>
      </w:pPr>
    </w:p>
    <w:p w14:paraId="4FB9F352">
      <w:pPr>
        <w:spacing w:line="360" w:lineRule="auto"/>
        <w:rPr>
          <w:rFonts w:eastAsia="黑体"/>
          <w:b/>
          <w:sz w:val="52"/>
          <w:szCs w:val="52"/>
        </w:rPr>
      </w:pPr>
    </w:p>
    <w:p w14:paraId="13727854">
      <w:pPr>
        <w:ind w:firstLine="0" w:firstLineChars="0"/>
        <w:jc w:val="center"/>
        <w:rPr>
          <w:rFonts w:hint="eastAsia" w:ascii="思源黑体" w:eastAsia="思源黑体"/>
          <w:b/>
          <w:sz w:val="52"/>
          <w:szCs w:val="52"/>
          <w:lang w:val="en-US" w:eastAsia="zh-CN"/>
        </w:rPr>
      </w:pPr>
      <w:r>
        <w:rPr>
          <w:rFonts w:hint="eastAsia" w:ascii="思源黑体" w:eastAsia="思源黑体"/>
          <w:b/>
          <w:sz w:val="52"/>
          <w:szCs w:val="52"/>
        </w:rPr>
        <w:t>V1.</w:t>
      </w:r>
      <w:r>
        <w:rPr>
          <w:rFonts w:hint="eastAsia" w:ascii="思源黑体" w:eastAsia="思源黑体"/>
          <w:b/>
          <w:sz w:val="52"/>
          <w:szCs w:val="52"/>
          <w:lang w:val="en-US" w:eastAsia="zh-CN"/>
        </w:rPr>
        <w:t>0</w:t>
      </w:r>
    </w:p>
    <w:p w14:paraId="785A24E2">
      <w:pPr>
        <w:spacing w:line="360" w:lineRule="auto"/>
        <w:jc w:val="center"/>
        <w:rPr>
          <w:rFonts w:eastAsia="黑体"/>
          <w:b/>
          <w:sz w:val="52"/>
          <w:szCs w:val="52"/>
        </w:rPr>
      </w:pPr>
    </w:p>
    <w:p w14:paraId="48EAFD10">
      <w:pPr>
        <w:spacing w:line="360" w:lineRule="auto"/>
        <w:jc w:val="center"/>
        <w:rPr>
          <w:rFonts w:eastAsia="黑体"/>
          <w:b/>
          <w:sz w:val="52"/>
          <w:szCs w:val="52"/>
        </w:rPr>
      </w:pPr>
    </w:p>
    <w:p w14:paraId="0CA2D921">
      <w:pPr>
        <w:spacing w:line="360" w:lineRule="auto"/>
        <w:jc w:val="center"/>
        <w:rPr>
          <w:rFonts w:eastAsia="黑体"/>
          <w:b/>
          <w:sz w:val="52"/>
          <w:szCs w:val="52"/>
        </w:rPr>
      </w:pPr>
    </w:p>
    <w:p w14:paraId="70F48BCE">
      <w:pPr>
        <w:spacing w:line="360" w:lineRule="auto"/>
        <w:jc w:val="center"/>
        <w:rPr>
          <w:rFonts w:eastAsia="黑体"/>
          <w:b/>
          <w:sz w:val="52"/>
          <w:szCs w:val="52"/>
        </w:rPr>
      </w:pPr>
    </w:p>
    <w:p w14:paraId="1A8B232D">
      <w:pPr>
        <w:spacing w:line="360" w:lineRule="auto"/>
        <w:jc w:val="center"/>
        <w:rPr>
          <w:rFonts w:eastAsia="黑体"/>
          <w:b/>
          <w:sz w:val="52"/>
          <w:szCs w:val="52"/>
        </w:rPr>
      </w:pPr>
    </w:p>
    <w:p w14:paraId="035C08FD">
      <w:pPr>
        <w:spacing w:line="360" w:lineRule="auto"/>
        <w:jc w:val="center"/>
        <w:rPr>
          <w:rFonts w:eastAsia="黑体"/>
          <w:b/>
          <w:sz w:val="52"/>
          <w:szCs w:val="52"/>
        </w:rPr>
      </w:pPr>
    </w:p>
    <w:p w14:paraId="1910BA32">
      <w:pPr>
        <w:spacing w:line="360" w:lineRule="auto"/>
        <w:jc w:val="both"/>
        <w:rPr>
          <w:rFonts w:asciiTheme="minorEastAsia" w:hAnsiTheme="minorEastAsia" w:eastAsiaTheme="minorEastAsia"/>
          <w:b/>
          <w:spacing w:val="200"/>
          <w:sz w:val="24"/>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454" w:footer="680" w:gutter="0"/>
          <w:pgNumType w:start="0"/>
          <w:cols w:space="425" w:num="1"/>
          <w:titlePg/>
          <w:docGrid w:type="lines" w:linePitch="312" w:charSpace="0"/>
        </w:sectPr>
      </w:pPr>
      <w:r>
        <w:rPr>
          <w:rFonts w:hint="eastAsia" w:eastAsia="黑体"/>
          <w:b/>
          <w:sz w:val="28"/>
          <w:szCs w:val="52"/>
        </w:rPr>
        <w:br w:type="page"/>
      </w:r>
    </w:p>
    <w:p w14:paraId="540961C1">
      <w:pPr>
        <w:widowControl/>
        <w:spacing w:line="360" w:lineRule="auto"/>
        <w:jc w:val="center"/>
        <w:rPr>
          <w:rFonts w:asciiTheme="minorEastAsia" w:hAnsiTheme="minorEastAsia" w:eastAsiaTheme="minorEastAsia"/>
          <w:sz w:val="24"/>
        </w:rPr>
      </w:pPr>
      <w:r>
        <w:rPr>
          <w:rFonts w:asciiTheme="minorEastAsia" w:hAnsiTheme="minorEastAsia" w:eastAsiaTheme="minorEastAsia"/>
          <w:b/>
          <w:spacing w:val="200"/>
          <w:sz w:val="24"/>
        </w:rPr>
        <w:t>目录</w:t>
      </w:r>
    </w:p>
    <w:p w14:paraId="0A5FE4EA">
      <w:pPr>
        <w:pStyle w:val="13"/>
        <w:tabs>
          <w:tab w:val="right" w:leader="dot" w:pos="8296"/>
        </w:tabs>
        <w:ind w:left="480" w:hanging="480"/>
        <w:rPr>
          <w:rFonts w:asciiTheme="minorHAnsi" w:hAnsiTheme="minorHAnsi" w:eastAsiaTheme="minorEastAsia" w:cstheme="minorBidi"/>
          <w:bCs w:val="0"/>
          <w:caps w:val="0"/>
          <w:szCs w:val="22"/>
        </w:rPr>
      </w:pPr>
      <w:r>
        <w:rPr>
          <w:rFonts w:asciiTheme="minorEastAsia" w:hAnsiTheme="minorEastAsia" w:eastAsiaTheme="minorEastAsia"/>
          <w:bCs w:val="0"/>
          <w:caps w:val="0"/>
          <w:sz w:val="24"/>
        </w:rPr>
        <w:fldChar w:fldCharType="begin"/>
      </w:r>
      <w:r>
        <w:rPr>
          <w:rFonts w:asciiTheme="minorEastAsia" w:hAnsiTheme="minorEastAsia" w:eastAsiaTheme="minorEastAsia"/>
          <w:bCs w:val="0"/>
          <w:caps w:val="0"/>
          <w:sz w:val="24"/>
        </w:rPr>
        <w:instrText xml:space="preserve"> TOC \o "1-6" \h \z \u </w:instrText>
      </w:r>
      <w:r>
        <w:rPr>
          <w:rFonts w:asciiTheme="minorEastAsia" w:hAnsiTheme="minorEastAsia" w:eastAsiaTheme="minorEastAsia"/>
          <w:bCs w:val="0"/>
          <w:caps w:val="0"/>
          <w:sz w:val="24"/>
        </w:rPr>
        <w:fldChar w:fldCharType="separate"/>
      </w:r>
      <w:r>
        <w:fldChar w:fldCharType="begin"/>
      </w:r>
      <w:r>
        <w:instrText xml:space="preserve"> HYPERLINK \l "_Toc82027412" </w:instrText>
      </w:r>
      <w:r>
        <w:fldChar w:fldCharType="separate"/>
      </w:r>
      <w:r>
        <w:rPr>
          <w:rStyle w:val="18"/>
          <w:rFonts w:hint="eastAsia" w:asciiTheme="minorEastAsia" w:hAnsiTheme="minorEastAsia"/>
        </w:rPr>
        <w:t>一、 下载和安装工具</w:t>
      </w:r>
      <w:r>
        <w:tab/>
      </w:r>
      <w:r>
        <w:fldChar w:fldCharType="begin"/>
      </w:r>
      <w:r>
        <w:instrText xml:space="preserve"> PAGEREF _Toc82027412 \h </w:instrText>
      </w:r>
      <w:r>
        <w:fldChar w:fldCharType="separate"/>
      </w:r>
      <w:r>
        <w:t>3</w:t>
      </w:r>
      <w:r>
        <w:fldChar w:fldCharType="end"/>
      </w:r>
      <w:r>
        <w:fldChar w:fldCharType="end"/>
      </w:r>
    </w:p>
    <w:p w14:paraId="5282BECC">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"_Toc82027413" </w:instrText>
      </w:r>
      <w:r>
        <w:fldChar w:fldCharType="separate"/>
      </w:r>
      <w:r>
        <w:rPr>
          <w:rStyle w:val="18"/>
          <w:rFonts w:hint="eastAsia"/>
        </w:rPr>
        <w:t>1.1、</w:t>
      </w:r>
      <w:r>
        <w:rPr>
          <w:rStyle w:val="18"/>
          <w:rFonts w:hint="eastAsia" w:asciiTheme="minorEastAsia" w:hAnsiTheme="minorEastAsia"/>
        </w:rPr>
        <w:t xml:space="preserve"> 下载工具</w:t>
      </w:r>
      <w:r>
        <w:tab/>
      </w:r>
      <w:r>
        <w:fldChar w:fldCharType="begin"/>
      </w:r>
      <w:r>
        <w:instrText xml:space="preserve"> PAGEREF _Toc82027413 \h </w:instrText>
      </w:r>
      <w:r>
        <w:fldChar w:fldCharType="separate"/>
      </w:r>
      <w:r>
        <w:t>3</w:t>
      </w:r>
      <w:r>
        <w:fldChar w:fldCharType="end"/>
      </w:r>
      <w:r>
        <w:fldChar w:fldCharType="end"/>
      </w:r>
    </w:p>
    <w:p w14:paraId="077D7CD7">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"_Toc82027414" </w:instrText>
      </w:r>
      <w:r>
        <w:fldChar w:fldCharType="separate"/>
      </w:r>
      <w:r>
        <w:rPr>
          <w:rStyle w:val="18"/>
          <w:rFonts w:hint="eastAsia"/>
        </w:rPr>
        <w:t>1.2、</w:t>
      </w:r>
      <w:r>
        <w:rPr>
          <w:rStyle w:val="18"/>
          <w:rFonts w:hint="eastAsia" w:asciiTheme="minorEastAsia" w:hAnsiTheme="minorEastAsia"/>
        </w:rPr>
        <w:t xml:space="preserve"> 安装工具</w:t>
      </w:r>
      <w:r>
        <w:tab/>
      </w:r>
      <w:r>
        <w:fldChar w:fldCharType="begin"/>
      </w:r>
      <w:r>
        <w:instrText xml:space="preserve"> PAGEREF _Toc82027414 \h </w:instrText>
      </w:r>
      <w:r>
        <w:fldChar w:fldCharType="separate"/>
      </w:r>
      <w:r>
        <w:t>3</w:t>
      </w:r>
      <w:r>
        <w:fldChar w:fldCharType="end"/>
      </w:r>
      <w:r>
        <w:fldChar w:fldCharType="end"/>
      </w:r>
    </w:p>
    <w:p w14:paraId="541A337F">
      <w:pPr>
        <w:pStyle w:val="9"/>
        <w:rPr>
          <w:rFonts w:asciiTheme="minorHAnsi" w:hAnsiTheme="minorHAnsi" w:eastAsiaTheme="minorEastAsia" w:cstheme="minorBidi"/>
          <w:iCs w:val="0"/>
          <w:szCs w:val="22"/>
        </w:rPr>
      </w:pPr>
      <w:r>
        <w:fldChar w:fldCharType="begin"/>
      </w:r>
      <w:r>
        <w:instrText xml:space="preserve"> HYPERLINK \l "_Toc82027415" </w:instrText>
      </w:r>
      <w:r>
        <w:fldChar w:fldCharType="separate"/>
      </w:r>
      <w:r>
        <w:rPr>
          <w:rStyle w:val="18"/>
          <w:rFonts w:hint="eastAsia"/>
        </w:rPr>
        <w:t>1.2.1、</w:t>
      </w:r>
      <w:r>
        <w:rPr>
          <w:rStyle w:val="18"/>
          <w:rFonts w:hint="eastAsia" w:asciiTheme="minorEastAsia" w:hAnsiTheme="minorEastAsia"/>
        </w:rPr>
        <w:t xml:space="preserve"> 运行安装程序</w:t>
      </w:r>
      <w:r>
        <w:tab/>
      </w:r>
      <w:r>
        <w:fldChar w:fldCharType="begin"/>
      </w:r>
      <w:r>
        <w:instrText xml:space="preserve"> PAGEREF _Toc82027415 \h </w:instrText>
      </w:r>
      <w:r>
        <w:fldChar w:fldCharType="separate"/>
      </w:r>
      <w:r>
        <w:t>3</w:t>
      </w:r>
      <w:r>
        <w:fldChar w:fldCharType="end"/>
      </w:r>
      <w:r>
        <w:fldChar w:fldCharType="end"/>
      </w:r>
    </w:p>
    <w:p w14:paraId="3470F7E2">
      <w:pPr>
        <w:pStyle w:val="9"/>
        <w:rPr>
          <w:rFonts w:asciiTheme="minorHAnsi" w:hAnsiTheme="minorHAnsi" w:eastAsiaTheme="minorEastAsia" w:cstheme="minorBidi"/>
          <w:iCs w:val="0"/>
          <w:szCs w:val="22"/>
        </w:rPr>
      </w:pPr>
      <w:r>
        <w:fldChar w:fldCharType="begin"/>
      </w:r>
      <w:r>
        <w:instrText xml:space="preserve"> HYPERLINK \l "_Toc82027416" </w:instrText>
      </w:r>
      <w:r>
        <w:fldChar w:fldCharType="separate"/>
      </w:r>
      <w:r>
        <w:rPr>
          <w:rStyle w:val="18"/>
          <w:rFonts w:hint="eastAsia"/>
        </w:rPr>
        <w:t>1.2.2、</w:t>
      </w:r>
      <w:r>
        <w:rPr>
          <w:rStyle w:val="18"/>
          <w:rFonts w:hint="eastAsia" w:asciiTheme="minorEastAsia" w:hAnsiTheme="minorEastAsia"/>
        </w:rPr>
        <w:t xml:space="preserve"> 选择安装路径</w:t>
      </w:r>
      <w:r>
        <w:tab/>
      </w:r>
      <w:r>
        <w:fldChar w:fldCharType="begin"/>
      </w:r>
      <w:r>
        <w:instrText xml:space="preserve"> PAGEREF _Toc82027416 \h </w:instrText>
      </w:r>
      <w:r>
        <w:fldChar w:fldCharType="separate"/>
      </w:r>
      <w:r>
        <w:t>4</w:t>
      </w:r>
      <w:r>
        <w:fldChar w:fldCharType="end"/>
      </w:r>
      <w:r>
        <w:fldChar w:fldCharType="end"/>
      </w:r>
    </w:p>
    <w:p w14:paraId="3F0722EC">
      <w:pPr>
        <w:pStyle w:val="9"/>
        <w:rPr>
          <w:rFonts w:asciiTheme="minorHAnsi" w:hAnsiTheme="minorHAnsi" w:eastAsiaTheme="minorEastAsia" w:cstheme="minorBidi"/>
          <w:iCs w:val="0"/>
          <w:szCs w:val="22"/>
        </w:rPr>
      </w:pPr>
      <w:r>
        <w:fldChar w:fldCharType="begin"/>
      </w:r>
      <w:r>
        <w:instrText xml:space="preserve"> HYPERLINK \l "_Toc82027417" </w:instrText>
      </w:r>
      <w:r>
        <w:fldChar w:fldCharType="separate"/>
      </w:r>
      <w:r>
        <w:rPr>
          <w:rStyle w:val="18"/>
          <w:rFonts w:hint="eastAsia"/>
        </w:rPr>
        <w:t>1.2.3、</w:t>
      </w:r>
      <w:r>
        <w:rPr>
          <w:rStyle w:val="18"/>
          <w:rFonts w:hint="eastAsia" w:asciiTheme="minorEastAsia" w:hAnsiTheme="minorEastAsia"/>
        </w:rPr>
        <w:t xml:space="preserve"> 等待安装控件</w:t>
      </w:r>
      <w:r>
        <w:tab/>
      </w:r>
      <w:r>
        <w:fldChar w:fldCharType="begin"/>
      </w:r>
      <w:r>
        <w:instrText xml:space="preserve"> PAGEREF _Toc82027417 \h </w:instrText>
      </w:r>
      <w:r>
        <w:fldChar w:fldCharType="separate"/>
      </w:r>
      <w:r>
        <w:t>4</w:t>
      </w:r>
      <w:r>
        <w:fldChar w:fldCharType="end"/>
      </w:r>
      <w:r>
        <w:fldChar w:fldCharType="end"/>
      </w:r>
    </w:p>
    <w:p w14:paraId="58CEB933">
      <w:pPr>
        <w:pStyle w:val="9"/>
        <w:rPr>
          <w:rFonts w:asciiTheme="minorHAnsi" w:hAnsiTheme="minorHAnsi" w:eastAsiaTheme="minorEastAsia" w:cstheme="minorBidi"/>
          <w:iCs w:val="0"/>
          <w:szCs w:val="22"/>
        </w:rPr>
      </w:pPr>
      <w:r>
        <w:fldChar w:fldCharType="begin"/>
      </w:r>
      <w:r>
        <w:instrText xml:space="preserve"> HYPERLINK \l "_Toc82027418" </w:instrText>
      </w:r>
      <w:r>
        <w:fldChar w:fldCharType="separate"/>
      </w:r>
      <w:r>
        <w:rPr>
          <w:rStyle w:val="18"/>
          <w:rFonts w:hint="eastAsia"/>
        </w:rPr>
        <w:t>1.2.4、</w:t>
      </w:r>
      <w:r>
        <w:rPr>
          <w:rStyle w:val="18"/>
          <w:rFonts w:hint="eastAsia" w:asciiTheme="minorEastAsia" w:hAnsiTheme="minorEastAsia"/>
        </w:rPr>
        <w:t xml:space="preserve"> 软件更新</w:t>
      </w:r>
      <w:r>
        <w:tab/>
      </w:r>
      <w:r>
        <w:fldChar w:fldCharType="begin"/>
      </w:r>
      <w:r>
        <w:instrText xml:space="preserve"> PAGEREF _Toc82027418 \h </w:instrText>
      </w:r>
      <w:r>
        <w:fldChar w:fldCharType="separate"/>
      </w:r>
      <w:r>
        <w:t>6</w:t>
      </w:r>
      <w:r>
        <w:fldChar w:fldCharType="end"/>
      </w:r>
      <w:r>
        <w:fldChar w:fldCharType="end"/>
      </w:r>
    </w:p>
    <w:p w14:paraId="527164E5">
      <w:pPr>
        <w:pStyle w:val="13"/>
        <w:tabs>
          <w:tab w:val="right" w:leader="dot" w:pos="8296"/>
        </w:tabs>
        <w:ind w:left="420" w:hanging="420"/>
        <w:rPr>
          <w:rFonts w:asciiTheme="minorHAnsi" w:hAnsiTheme="minorHAnsi" w:eastAsiaTheme="minorEastAsia" w:cstheme="minorBidi"/>
          <w:bCs w:val="0"/>
          <w:caps w:val="0"/>
          <w:szCs w:val="22"/>
        </w:rPr>
      </w:pPr>
      <w:r>
        <w:fldChar w:fldCharType="begin"/>
      </w:r>
      <w:r>
        <w:instrText xml:space="preserve"> HYPERLINK \l "_Toc82027419" </w:instrText>
      </w:r>
      <w:r>
        <w:fldChar w:fldCharType="separate"/>
      </w:r>
      <w:r>
        <w:rPr>
          <w:rStyle w:val="18"/>
          <w:rFonts w:hint="eastAsia" w:asciiTheme="majorEastAsia" w:hAnsiTheme="majorEastAsia" w:eastAsiaTheme="majorEastAsia"/>
        </w:rPr>
        <w:t>二、 制作电子投标文件（工程）</w:t>
      </w:r>
      <w:r>
        <w:tab/>
      </w:r>
      <w:r>
        <w:fldChar w:fldCharType="begin"/>
      </w:r>
      <w:r>
        <w:instrText xml:space="preserve"> PAGEREF _Toc82027419 \h </w:instrText>
      </w:r>
      <w:r>
        <w:fldChar w:fldCharType="separate"/>
      </w:r>
      <w:r>
        <w:t>7</w:t>
      </w:r>
      <w:r>
        <w:fldChar w:fldCharType="end"/>
      </w:r>
      <w:r>
        <w:fldChar w:fldCharType="end"/>
      </w:r>
    </w:p>
    <w:p w14:paraId="544AF454">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"_Toc82027420" </w:instrText>
      </w:r>
      <w:r>
        <w:fldChar w:fldCharType="separate"/>
      </w:r>
      <w:r>
        <w:rPr>
          <w:rStyle w:val="18"/>
          <w:rFonts w:hint="eastAsia"/>
        </w:rPr>
        <w:t>2.1、</w:t>
      </w:r>
      <w:r>
        <w:rPr>
          <w:rStyle w:val="18"/>
          <w:rFonts w:hint="eastAsia" w:asciiTheme="minorEastAsia" w:hAnsiTheme="minorEastAsia"/>
        </w:rPr>
        <w:t xml:space="preserve"> 新建工程</w:t>
      </w:r>
      <w:r>
        <w:tab/>
      </w:r>
      <w:r>
        <w:fldChar w:fldCharType="begin"/>
      </w:r>
      <w:r>
        <w:instrText xml:space="preserve"> PAGEREF _Toc82027420 \h </w:instrText>
      </w:r>
      <w:r>
        <w:fldChar w:fldCharType="separate"/>
      </w:r>
      <w:r>
        <w:t>7</w:t>
      </w:r>
      <w:r>
        <w:fldChar w:fldCharType="end"/>
      </w:r>
      <w:r>
        <w:fldChar w:fldCharType="end"/>
      </w:r>
    </w:p>
    <w:p w14:paraId="2A520516">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"_Toc82027421" </w:instrText>
      </w:r>
      <w:r>
        <w:fldChar w:fldCharType="separate"/>
      </w:r>
      <w:r>
        <w:rPr>
          <w:rStyle w:val="18"/>
          <w:rFonts w:hint="eastAsia"/>
        </w:rPr>
        <w:t>2.2、</w:t>
      </w:r>
      <w:r>
        <w:rPr>
          <w:rStyle w:val="18"/>
          <w:rFonts w:hint="eastAsia" w:asciiTheme="minorEastAsia" w:hAnsiTheme="minorEastAsia"/>
        </w:rPr>
        <w:t xml:space="preserve"> 浏览招标文件</w:t>
      </w:r>
      <w:r>
        <w:tab/>
      </w:r>
      <w:r>
        <w:fldChar w:fldCharType="begin"/>
      </w:r>
      <w:r>
        <w:instrText xml:space="preserve"> PAGEREF _Toc82027421 \h </w:instrText>
      </w:r>
      <w:r>
        <w:fldChar w:fldCharType="separate"/>
      </w:r>
      <w:r>
        <w:t>9</w:t>
      </w:r>
      <w:r>
        <w:fldChar w:fldCharType="end"/>
      </w:r>
      <w:r>
        <w:fldChar w:fldCharType="end"/>
      </w:r>
    </w:p>
    <w:p w14:paraId="0BA21FC5">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"_Toc82027422" </w:instrText>
      </w:r>
      <w:r>
        <w:fldChar w:fldCharType="separate"/>
      </w:r>
      <w:r>
        <w:rPr>
          <w:rStyle w:val="18"/>
          <w:rFonts w:hint="eastAsia"/>
        </w:rPr>
        <w:t>2.3、</w:t>
      </w:r>
      <w:r>
        <w:rPr>
          <w:rStyle w:val="18"/>
          <w:rFonts w:hint="eastAsia" w:asciiTheme="minorEastAsia" w:hAnsiTheme="minorEastAsia"/>
        </w:rPr>
        <w:t xml:space="preserve"> 投标文件组成</w:t>
      </w:r>
      <w:r>
        <w:tab/>
      </w:r>
      <w:r>
        <w:fldChar w:fldCharType="begin"/>
      </w:r>
      <w:r>
        <w:instrText xml:space="preserve"> PAGEREF _Toc82027422 \h </w:instrText>
      </w:r>
      <w:r>
        <w:fldChar w:fldCharType="separate"/>
      </w:r>
      <w:r>
        <w:t>10</w:t>
      </w:r>
      <w:r>
        <w:fldChar w:fldCharType="end"/>
      </w:r>
      <w:r>
        <w:fldChar w:fldCharType="end"/>
      </w:r>
    </w:p>
    <w:p w14:paraId="77362C6D">
      <w:pPr>
        <w:pStyle w:val="9"/>
        <w:rPr>
          <w:rFonts w:asciiTheme="minorHAnsi" w:hAnsiTheme="minorHAnsi" w:eastAsiaTheme="minorEastAsia" w:cstheme="minorBidi"/>
          <w:iCs w:val="0"/>
          <w:szCs w:val="22"/>
        </w:rPr>
      </w:pPr>
      <w:r>
        <w:fldChar w:fldCharType="begin"/>
      </w:r>
      <w:r>
        <w:instrText xml:space="preserve"> HYPERLINK \l "_Toc82027423" </w:instrText>
      </w:r>
      <w:r>
        <w:fldChar w:fldCharType="separate"/>
      </w:r>
      <w:r>
        <w:rPr>
          <w:rStyle w:val="18"/>
          <w:rFonts w:hint="eastAsia"/>
        </w:rPr>
        <w:t>2.3.1、 上传封面</w:t>
      </w:r>
      <w:r>
        <w:tab/>
      </w:r>
      <w:r>
        <w:fldChar w:fldCharType="begin"/>
      </w:r>
      <w:r>
        <w:instrText xml:space="preserve"> PAGEREF _Toc82027423 \h </w:instrText>
      </w:r>
      <w:r>
        <w:fldChar w:fldCharType="separate"/>
      </w:r>
      <w:r>
        <w:t>10</w:t>
      </w:r>
      <w:r>
        <w:fldChar w:fldCharType="end"/>
      </w:r>
      <w:r>
        <w:fldChar w:fldCharType="end"/>
      </w:r>
    </w:p>
    <w:p w14:paraId="4575B0B0">
      <w:pPr>
        <w:pStyle w:val="9"/>
        <w:rPr>
          <w:rFonts w:asciiTheme="minorHAnsi" w:hAnsiTheme="minorHAnsi" w:eastAsiaTheme="minorEastAsia" w:cstheme="minorBidi"/>
          <w:iCs w:val="0"/>
          <w:szCs w:val="22"/>
        </w:rPr>
      </w:pPr>
      <w:r>
        <w:fldChar w:fldCharType="begin"/>
      </w:r>
      <w:r>
        <w:instrText xml:space="preserve"> HYPERLINK \l "_Toc82027424" </w:instrText>
      </w:r>
      <w:r>
        <w:fldChar w:fldCharType="separate"/>
      </w:r>
      <w:r>
        <w:rPr>
          <w:rStyle w:val="18"/>
          <w:rFonts w:hint="eastAsia"/>
        </w:rPr>
        <w:t>2.3.2、 评审资料（获取主体信息库）</w:t>
      </w:r>
      <w:r>
        <w:tab/>
      </w:r>
      <w:r>
        <w:fldChar w:fldCharType="begin"/>
      </w:r>
      <w:r>
        <w:instrText xml:space="preserve"> PAGEREF _Toc82027424 \h </w:instrText>
      </w:r>
      <w:r>
        <w:fldChar w:fldCharType="separate"/>
      </w:r>
      <w:r>
        <w:t>10</w:t>
      </w:r>
      <w:r>
        <w:fldChar w:fldCharType="end"/>
      </w:r>
      <w:r>
        <w:fldChar w:fldCharType="end"/>
      </w:r>
    </w:p>
    <w:p w14:paraId="12FF5007">
      <w:pPr>
        <w:pStyle w:val="9"/>
        <w:rPr>
          <w:rFonts w:asciiTheme="minorHAnsi" w:hAnsiTheme="minorHAnsi" w:eastAsiaTheme="minorEastAsia" w:cstheme="minorBidi"/>
          <w:iCs w:val="0"/>
          <w:szCs w:val="22"/>
        </w:rPr>
      </w:pPr>
      <w:r>
        <w:fldChar w:fldCharType="begin"/>
      </w:r>
      <w:r>
        <w:instrText xml:space="preserve"> HYPERLINK \l "_Toc82027425" </w:instrText>
      </w:r>
      <w:r>
        <w:fldChar w:fldCharType="separate"/>
      </w:r>
      <w:r>
        <w:rPr>
          <w:rStyle w:val="18"/>
          <w:rFonts w:hint="eastAsia"/>
        </w:rPr>
        <w:t>2.3.3、 投标函</w:t>
      </w:r>
      <w:r>
        <w:tab/>
      </w:r>
      <w:r>
        <w:fldChar w:fldCharType="begin"/>
      </w:r>
      <w:r>
        <w:instrText xml:space="preserve"> PAGEREF _Toc82027425 \h </w:instrText>
      </w:r>
      <w:r>
        <w:fldChar w:fldCharType="separate"/>
      </w:r>
      <w:r>
        <w:t>14</w:t>
      </w:r>
      <w:r>
        <w:fldChar w:fldCharType="end"/>
      </w:r>
      <w:r>
        <w:fldChar w:fldCharType="end"/>
      </w:r>
    </w:p>
    <w:p w14:paraId="3D879735">
      <w:pPr>
        <w:pStyle w:val="9"/>
        <w:rPr>
          <w:rFonts w:asciiTheme="minorHAnsi" w:hAnsiTheme="minorHAnsi" w:eastAsiaTheme="minorEastAsia" w:cstheme="minorBidi"/>
          <w:iCs w:val="0"/>
          <w:szCs w:val="22"/>
        </w:rPr>
      </w:pPr>
      <w:r>
        <w:fldChar w:fldCharType="begin"/>
      </w:r>
      <w:r>
        <w:instrText xml:space="preserve"> HYPERLINK \l "_Toc82027426" </w:instrText>
      </w:r>
      <w:r>
        <w:fldChar w:fldCharType="separate"/>
      </w:r>
      <w:r>
        <w:rPr>
          <w:rStyle w:val="18"/>
          <w:rFonts w:hint="eastAsia"/>
        </w:rPr>
        <w:t>2.3.4、 其他内容</w:t>
      </w:r>
      <w:r>
        <w:tab/>
      </w:r>
      <w:r>
        <w:fldChar w:fldCharType="begin"/>
      </w:r>
      <w:r>
        <w:instrText xml:space="preserve"> PAGEREF _Toc82027426 \h </w:instrText>
      </w:r>
      <w:r>
        <w:fldChar w:fldCharType="separate"/>
      </w:r>
      <w:r>
        <w:t>14</w:t>
      </w:r>
      <w:r>
        <w:fldChar w:fldCharType="end"/>
      </w:r>
      <w:r>
        <w:fldChar w:fldCharType="end"/>
      </w:r>
    </w:p>
    <w:p w14:paraId="15E78BA6">
      <w:pPr>
        <w:pStyle w:val="9"/>
        <w:rPr>
          <w:rFonts w:asciiTheme="minorHAnsi" w:hAnsiTheme="minorHAnsi" w:eastAsiaTheme="minorEastAsia" w:cstheme="minorBidi"/>
          <w:iCs w:val="0"/>
          <w:szCs w:val="22"/>
        </w:rPr>
      </w:pPr>
      <w:r>
        <w:fldChar w:fldCharType="begin"/>
      </w:r>
      <w:r>
        <w:instrText xml:space="preserve"> HYPERLINK \l "_Toc82027427" </w:instrText>
      </w:r>
      <w:r>
        <w:fldChar w:fldCharType="separate"/>
      </w:r>
      <w:r>
        <w:rPr>
          <w:rStyle w:val="18"/>
          <w:rFonts w:hint="eastAsia"/>
        </w:rPr>
        <w:t>2.3.5、 施工组织设计</w:t>
      </w:r>
      <w:r>
        <w:tab/>
      </w:r>
      <w:r>
        <w:fldChar w:fldCharType="begin"/>
      </w:r>
      <w:r>
        <w:instrText xml:space="preserve"> PAGEREF _Toc82027427 \h </w:instrText>
      </w:r>
      <w:r>
        <w:fldChar w:fldCharType="separate"/>
      </w:r>
      <w:r>
        <w:t>15</w:t>
      </w:r>
      <w:r>
        <w:fldChar w:fldCharType="end"/>
      </w:r>
      <w:r>
        <w:fldChar w:fldCharType="end"/>
      </w:r>
    </w:p>
    <w:p w14:paraId="5C690659">
      <w:pPr>
        <w:pStyle w:val="9"/>
        <w:rPr>
          <w:rFonts w:asciiTheme="minorHAnsi" w:hAnsiTheme="minorHAnsi" w:eastAsiaTheme="minorEastAsia" w:cstheme="minorBidi"/>
          <w:iCs w:val="0"/>
          <w:szCs w:val="22"/>
        </w:rPr>
      </w:pPr>
      <w:r>
        <w:fldChar w:fldCharType="begin"/>
      </w:r>
      <w:r>
        <w:instrText xml:space="preserve"> HYPERLINK \l "_Toc82027428" </w:instrText>
      </w:r>
      <w:r>
        <w:fldChar w:fldCharType="separate"/>
      </w:r>
      <w:r>
        <w:rPr>
          <w:rStyle w:val="18"/>
          <w:rFonts w:hint="eastAsia"/>
        </w:rPr>
        <w:t>2.3.6、 工程量清单</w:t>
      </w:r>
      <w:r>
        <w:tab/>
      </w:r>
      <w:r>
        <w:fldChar w:fldCharType="begin"/>
      </w:r>
      <w:r>
        <w:instrText xml:space="preserve"> PAGEREF _Toc82027428 \h </w:instrText>
      </w:r>
      <w:r>
        <w:fldChar w:fldCharType="separate"/>
      </w:r>
      <w:r>
        <w:t>16</w:t>
      </w:r>
      <w:r>
        <w:fldChar w:fldCharType="end"/>
      </w:r>
      <w:r>
        <w:fldChar w:fldCharType="end"/>
      </w:r>
    </w:p>
    <w:p w14:paraId="3037957B">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"_Toc82027429" </w:instrText>
      </w:r>
      <w:r>
        <w:fldChar w:fldCharType="separate"/>
      </w:r>
      <w:r>
        <w:rPr>
          <w:rStyle w:val="18"/>
          <w:rFonts w:hint="eastAsia"/>
        </w:rPr>
        <w:t>2.4、</w:t>
      </w:r>
      <w:r>
        <w:rPr>
          <w:rStyle w:val="18"/>
          <w:rFonts w:hint="eastAsia" w:asciiTheme="minorEastAsia" w:hAnsiTheme="minorEastAsia"/>
        </w:rPr>
        <w:t xml:space="preserve"> 生成投标文件</w:t>
      </w:r>
      <w:r>
        <w:tab/>
      </w:r>
      <w:r>
        <w:fldChar w:fldCharType="begin"/>
      </w:r>
      <w:r>
        <w:instrText xml:space="preserve"> PAGEREF _Toc82027429 \h </w:instrText>
      </w:r>
      <w:r>
        <w:fldChar w:fldCharType="separate"/>
      </w:r>
      <w:r>
        <w:t>17</w:t>
      </w:r>
      <w:r>
        <w:fldChar w:fldCharType="end"/>
      </w:r>
      <w:r>
        <w:fldChar w:fldCharType="end"/>
      </w:r>
    </w:p>
    <w:p w14:paraId="5A744FA0">
      <w:pPr>
        <w:pStyle w:val="9"/>
        <w:rPr>
          <w:rFonts w:asciiTheme="minorHAnsi" w:hAnsiTheme="minorHAnsi" w:eastAsiaTheme="minorEastAsia" w:cstheme="minorBidi"/>
          <w:iCs w:val="0"/>
          <w:szCs w:val="22"/>
        </w:rPr>
      </w:pPr>
      <w:r>
        <w:fldChar w:fldCharType="begin"/>
      </w:r>
      <w:r>
        <w:instrText xml:space="preserve"> HYPERLINK \l "_Toc82027430" </w:instrText>
      </w:r>
      <w:r>
        <w:fldChar w:fldCharType="separate"/>
      </w:r>
      <w:r>
        <w:rPr>
          <w:rStyle w:val="18"/>
          <w:rFonts w:hint="eastAsia"/>
        </w:rPr>
        <w:t>2.4.1、</w:t>
      </w:r>
      <w:r>
        <w:rPr>
          <w:rStyle w:val="18"/>
          <w:rFonts w:hint="eastAsia" w:asciiTheme="minorEastAsia" w:hAnsiTheme="minorEastAsia"/>
        </w:rPr>
        <w:t xml:space="preserve"> 批量转换</w:t>
      </w:r>
      <w:r>
        <w:tab/>
      </w:r>
      <w:r>
        <w:fldChar w:fldCharType="begin"/>
      </w:r>
      <w:r>
        <w:instrText xml:space="preserve"> PAGEREF _Toc82027430 \h </w:instrText>
      </w:r>
      <w:r>
        <w:fldChar w:fldCharType="separate"/>
      </w:r>
      <w:r>
        <w:t>17</w:t>
      </w:r>
      <w:r>
        <w:fldChar w:fldCharType="end"/>
      </w:r>
      <w:r>
        <w:fldChar w:fldCharType="end"/>
      </w:r>
    </w:p>
    <w:p w14:paraId="6FF874E2">
      <w:pPr>
        <w:pStyle w:val="9"/>
        <w:rPr>
          <w:rFonts w:asciiTheme="minorHAnsi" w:hAnsiTheme="minorHAnsi" w:eastAsiaTheme="minorEastAsia" w:cstheme="minorBidi"/>
          <w:iCs w:val="0"/>
          <w:szCs w:val="22"/>
        </w:rPr>
      </w:pPr>
      <w:r>
        <w:fldChar w:fldCharType="begin"/>
      </w:r>
      <w:r>
        <w:instrText xml:space="preserve"> HYPERLINK \l "_Toc82027431" </w:instrText>
      </w:r>
      <w:r>
        <w:fldChar w:fldCharType="separate"/>
      </w:r>
      <w:r>
        <w:rPr>
          <w:rStyle w:val="18"/>
          <w:rFonts w:hint="eastAsia"/>
        </w:rPr>
        <w:t>2.4.2、</w:t>
      </w:r>
      <w:r>
        <w:rPr>
          <w:rStyle w:val="18"/>
          <w:rFonts w:hint="eastAsia" w:asciiTheme="minorEastAsia" w:hAnsiTheme="minorEastAsia"/>
        </w:rPr>
        <w:t xml:space="preserve"> 标书签章</w:t>
      </w:r>
      <w:r>
        <w:tab/>
      </w:r>
      <w:r>
        <w:fldChar w:fldCharType="begin"/>
      </w:r>
      <w:r>
        <w:instrText xml:space="preserve"> PAGEREF _Toc82027431 \h </w:instrText>
      </w:r>
      <w:r>
        <w:fldChar w:fldCharType="separate"/>
      </w:r>
      <w:r>
        <w:t>17</w:t>
      </w:r>
      <w:r>
        <w:fldChar w:fldCharType="end"/>
      </w:r>
      <w:r>
        <w:fldChar w:fldCharType="end"/>
      </w:r>
    </w:p>
    <w:p w14:paraId="03D152E7">
      <w:pPr>
        <w:pStyle w:val="9"/>
        <w:rPr>
          <w:rFonts w:asciiTheme="minorHAnsi" w:hAnsiTheme="minorHAnsi" w:eastAsiaTheme="minorEastAsia" w:cstheme="minorBidi"/>
          <w:iCs w:val="0"/>
          <w:szCs w:val="22"/>
        </w:rPr>
      </w:pPr>
      <w:r>
        <w:fldChar w:fldCharType="begin"/>
      </w:r>
      <w:r>
        <w:instrText xml:space="preserve"> HYPERLINK \l "_Toc82027432" </w:instrText>
      </w:r>
      <w:r>
        <w:fldChar w:fldCharType="separate"/>
      </w:r>
      <w:r>
        <w:rPr>
          <w:rStyle w:val="18"/>
          <w:rFonts w:hint="eastAsia"/>
        </w:rPr>
        <w:t>2.4.3、</w:t>
      </w:r>
      <w:r>
        <w:rPr>
          <w:rStyle w:val="18"/>
          <w:rFonts w:hint="eastAsia" w:asciiTheme="minorEastAsia" w:hAnsiTheme="minorEastAsia"/>
        </w:rPr>
        <w:t xml:space="preserve"> 生成标书</w:t>
      </w:r>
      <w:r>
        <w:tab/>
      </w:r>
      <w:r>
        <w:fldChar w:fldCharType="begin"/>
      </w:r>
      <w:r>
        <w:instrText xml:space="preserve"> PAGEREF _Toc82027432 \h </w:instrText>
      </w:r>
      <w:r>
        <w:fldChar w:fldCharType="separate"/>
      </w:r>
      <w:r>
        <w:t>19</w:t>
      </w:r>
      <w:r>
        <w:fldChar w:fldCharType="end"/>
      </w:r>
      <w:r>
        <w:fldChar w:fldCharType="end"/>
      </w:r>
    </w:p>
    <w:p w14:paraId="03B786FA">
      <w:pPr>
        <w:pStyle w:val="13"/>
        <w:tabs>
          <w:tab w:val="right" w:leader="dot" w:pos="8296"/>
        </w:tabs>
        <w:ind w:left="420" w:hanging="420"/>
        <w:rPr>
          <w:rFonts w:asciiTheme="minorHAnsi" w:hAnsiTheme="minorHAnsi" w:eastAsiaTheme="minorEastAsia" w:cstheme="minorBidi"/>
          <w:bCs w:val="0"/>
          <w:caps w:val="0"/>
          <w:szCs w:val="22"/>
        </w:rPr>
      </w:pPr>
      <w:r>
        <w:fldChar w:fldCharType="begin"/>
      </w:r>
      <w:r>
        <w:instrText xml:space="preserve"> HYPERLINK \l "_Toc82027433" </w:instrText>
      </w:r>
      <w:r>
        <w:fldChar w:fldCharType="separate"/>
      </w:r>
      <w:r>
        <w:rPr>
          <w:rStyle w:val="18"/>
          <w:rFonts w:hint="eastAsia" w:asciiTheme="minorEastAsia" w:hAnsiTheme="minorEastAsia"/>
        </w:rPr>
        <w:t>三、 制作电子投标文件（采购）</w:t>
      </w:r>
      <w:r>
        <w:tab/>
      </w:r>
      <w:r>
        <w:fldChar w:fldCharType="begin"/>
      </w:r>
      <w:r>
        <w:instrText xml:space="preserve"> PAGEREF _Toc82027433 \h </w:instrText>
      </w:r>
      <w:r>
        <w:fldChar w:fldCharType="separate"/>
      </w:r>
      <w:r>
        <w:t>20</w:t>
      </w:r>
      <w:r>
        <w:fldChar w:fldCharType="end"/>
      </w:r>
      <w:r>
        <w:fldChar w:fldCharType="end"/>
      </w:r>
    </w:p>
    <w:p w14:paraId="7EE46CE6">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"_Toc82027434" </w:instrText>
      </w:r>
      <w:r>
        <w:fldChar w:fldCharType="separate"/>
      </w:r>
      <w:r>
        <w:rPr>
          <w:rStyle w:val="18"/>
          <w:rFonts w:hint="eastAsia"/>
        </w:rPr>
        <w:t>3.1、</w:t>
      </w:r>
      <w:r>
        <w:rPr>
          <w:rStyle w:val="18"/>
          <w:rFonts w:hint="eastAsia" w:asciiTheme="minorEastAsia" w:hAnsiTheme="minorEastAsia"/>
        </w:rPr>
        <w:t xml:space="preserve"> 新建工程</w:t>
      </w:r>
      <w:r>
        <w:tab/>
      </w:r>
      <w:r>
        <w:fldChar w:fldCharType="begin"/>
      </w:r>
      <w:r>
        <w:instrText xml:space="preserve"> PAGEREF _Toc82027434 \h </w:instrText>
      </w:r>
      <w:r>
        <w:fldChar w:fldCharType="separate"/>
      </w:r>
      <w:r>
        <w:t>20</w:t>
      </w:r>
      <w:r>
        <w:fldChar w:fldCharType="end"/>
      </w:r>
      <w:r>
        <w:fldChar w:fldCharType="end"/>
      </w:r>
    </w:p>
    <w:p w14:paraId="5CB5611E">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"_Toc82027435" </w:instrText>
      </w:r>
      <w:r>
        <w:fldChar w:fldCharType="separate"/>
      </w:r>
      <w:r>
        <w:rPr>
          <w:rStyle w:val="18"/>
          <w:rFonts w:hint="eastAsia"/>
        </w:rPr>
        <w:t>3.2、</w:t>
      </w:r>
      <w:r>
        <w:rPr>
          <w:rStyle w:val="18"/>
          <w:rFonts w:hint="eastAsia" w:asciiTheme="minorEastAsia" w:hAnsiTheme="minorEastAsia"/>
        </w:rPr>
        <w:t xml:space="preserve"> 浏览招标文件</w:t>
      </w:r>
      <w:r>
        <w:tab/>
      </w:r>
      <w:r>
        <w:fldChar w:fldCharType="begin"/>
      </w:r>
      <w:r>
        <w:instrText xml:space="preserve"> PAGEREF _Toc82027435 \h </w:instrText>
      </w:r>
      <w:r>
        <w:fldChar w:fldCharType="separate"/>
      </w:r>
      <w:r>
        <w:t>21</w:t>
      </w:r>
      <w:r>
        <w:fldChar w:fldCharType="end"/>
      </w:r>
      <w:r>
        <w:fldChar w:fldCharType="end"/>
      </w:r>
    </w:p>
    <w:p w14:paraId="4E3D8CDE">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"_Toc82027436" </w:instrText>
      </w:r>
      <w:r>
        <w:fldChar w:fldCharType="separate"/>
      </w:r>
      <w:r>
        <w:rPr>
          <w:rStyle w:val="18"/>
          <w:rFonts w:hint="eastAsia"/>
        </w:rPr>
        <w:t>3.3、</w:t>
      </w:r>
      <w:r>
        <w:rPr>
          <w:rStyle w:val="18"/>
          <w:rFonts w:hint="eastAsia" w:asciiTheme="minorEastAsia" w:hAnsiTheme="minorEastAsia"/>
        </w:rPr>
        <w:t xml:space="preserve"> 投标文件组成</w:t>
      </w:r>
      <w:r>
        <w:tab/>
      </w:r>
      <w:r>
        <w:fldChar w:fldCharType="begin"/>
      </w:r>
      <w:r>
        <w:instrText xml:space="preserve"> PAGEREF _Toc82027436 \h </w:instrText>
      </w:r>
      <w:r>
        <w:fldChar w:fldCharType="separate"/>
      </w:r>
      <w:r>
        <w:t>22</w:t>
      </w:r>
      <w:r>
        <w:fldChar w:fldCharType="end"/>
      </w:r>
      <w:r>
        <w:fldChar w:fldCharType="end"/>
      </w:r>
    </w:p>
    <w:p w14:paraId="202982B5">
      <w:pPr>
        <w:pStyle w:val="9"/>
        <w:rPr>
          <w:rFonts w:asciiTheme="minorHAnsi" w:hAnsiTheme="minorHAnsi" w:eastAsiaTheme="minorEastAsia" w:cstheme="minorBidi"/>
          <w:iCs w:val="0"/>
          <w:szCs w:val="22"/>
        </w:rPr>
      </w:pPr>
      <w:r>
        <w:fldChar w:fldCharType="begin"/>
      </w:r>
      <w:r>
        <w:instrText xml:space="preserve"> HYPERLINK \l "_Toc82027437" </w:instrText>
      </w:r>
      <w:r>
        <w:fldChar w:fldCharType="separate"/>
      </w:r>
      <w:r>
        <w:rPr>
          <w:rStyle w:val="18"/>
          <w:rFonts w:hint="eastAsia"/>
        </w:rPr>
        <w:t>3.3.1、 上传封面</w:t>
      </w:r>
      <w:r>
        <w:tab/>
      </w:r>
      <w:r>
        <w:fldChar w:fldCharType="begin"/>
      </w:r>
      <w:r>
        <w:instrText xml:space="preserve"> PAGEREF _Toc82027437 \h </w:instrText>
      </w:r>
      <w:r>
        <w:fldChar w:fldCharType="separate"/>
      </w:r>
      <w:r>
        <w:t>22</w:t>
      </w:r>
      <w:r>
        <w:fldChar w:fldCharType="end"/>
      </w:r>
      <w:r>
        <w:fldChar w:fldCharType="end"/>
      </w:r>
    </w:p>
    <w:p w14:paraId="4C8C9A42">
      <w:pPr>
        <w:pStyle w:val="9"/>
        <w:rPr>
          <w:rFonts w:asciiTheme="minorHAnsi" w:hAnsiTheme="minorHAnsi" w:eastAsiaTheme="minorEastAsia" w:cstheme="minorBidi"/>
          <w:iCs w:val="0"/>
          <w:szCs w:val="22"/>
        </w:rPr>
      </w:pPr>
      <w:r>
        <w:fldChar w:fldCharType="begin"/>
      </w:r>
      <w:r>
        <w:instrText xml:space="preserve"> HYPERLINK \l "_Toc82027438" </w:instrText>
      </w:r>
      <w:r>
        <w:fldChar w:fldCharType="separate"/>
      </w:r>
      <w:r>
        <w:rPr>
          <w:rStyle w:val="18"/>
          <w:rFonts w:hint="eastAsia"/>
        </w:rPr>
        <w:t>3.3.2、 投标函</w:t>
      </w:r>
      <w:r>
        <w:tab/>
      </w:r>
      <w:r>
        <w:fldChar w:fldCharType="begin"/>
      </w:r>
      <w:r>
        <w:instrText xml:space="preserve"> PAGEREF _Toc82027438 \h </w:instrText>
      </w:r>
      <w:r>
        <w:fldChar w:fldCharType="separate"/>
      </w:r>
      <w:r>
        <w:t>22</w:t>
      </w:r>
      <w:r>
        <w:fldChar w:fldCharType="end"/>
      </w:r>
      <w:r>
        <w:fldChar w:fldCharType="end"/>
      </w:r>
    </w:p>
    <w:p w14:paraId="5BAE3526">
      <w:pPr>
        <w:pStyle w:val="9"/>
        <w:rPr>
          <w:rFonts w:asciiTheme="minorHAnsi" w:hAnsiTheme="minorHAnsi" w:eastAsiaTheme="minorEastAsia" w:cstheme="minorBidi"/>
          <w:iCs w:val="0"/>
          <w:szCs w:val="22"/>
        </w:rPr>
      </w:pPr>
      <w:r>
        <w:fldChar w:fldCharType="begin"/>
      </w:r>
      <w:r>
        <w:instrText xml:space="preserve"> HYPERLINK \l "_Toc82027439" </w:instrText>
      </w:r>
      <w:r>
        <w:fldChar w:fldCharType="separate"/>
      </w:r>
      <w:r>
        <w:rPr>
          <w:rStyle w:val="18"/>
          <w:rFonts w:hint="eastAsia"/>
        </w:rPr>
        <w:t>3.3.3、 评审资料（获取主体信息库）</w:t>
      </w:r>
      <w:r>
        <w:tab/>
      </w:r>
      <w:r>
        <w:fldChar w:fldCharType="begin"/>
      </w:r>
      <w:r>
        <w:instrText xml:space="preserve"> PAGEREF _Toc82027439 \h </w:instrText>
      </w:r>
      <w:r>
        <w:fldChar w:fldCharType="separate"/>
      </w:r>
      <w:r>
        <w:t>23</w:t>
      </w:r>
      <w:r>
        <w:fldChar w:fldCharType="end"/>
      </w:r>
      <w:r>
        <w:fldChar w:fldCharType="end"/>
      </w:r>
    </w:p>
    <w:p w14:paraId="38210525">
      <w:pPr>
        <w:pStyle w:val="9"/>
        <w:rPr>
          <w:rFonts w:asciiTheme="minorHAnsi" w:hAnsiTheme="minorHAnsi" w:eastAsiaTheme="minorEastAsia" w:cstheme="minorBidi"/>
          <w:iCs w:val="0"/>
          <w:szCs w:val="22"/>
        </w:rPr>
      </w:pPr>
      <w:r>
        <w:fldChar w:fldCharType="begin"/>
      </w:r>
      <w:r>
        <w:instrText xml:space="preserve"> HYPERLINK \l "_Toc82027440" </w:instrText>
      </w:r>
      <w:r>
        <w:fldChar w:fldCharType="separate"/>
      </w:r>
      <w:r>
        <w:rPr>
          <w:rStyle w:val="18"/>
          <w:rFonts w:hint="eastAsia"/>
        </w:rPr>
        <w:t>3.3.4、 开标一览表</w:t>
      </w:r>
      <w:r>
        <w:tab/>
      </w:r>
      <w:r>
        <w:fldChar w:fldCharType="begin"/>
      </w:r>
      <w:r>
        <w:instrText xml:space="preserve"> PAGEREF _Toc82027440 \h </w:instrText>
      </w:r>
      <w:r>
        <w:fldChar w:fldCharType="separate"/>
      </w:r>
      <w:r>
        <w:t>26</w:t>
      </w:r>
      <w:r>
        <w:fldChar w:fldCharType="end"/>
      </w:r>
      <w:r>
        <w:fldChar w:fldCharType="end"/>
      </w:r>
    </w:p>
    <w:p w14:paraId="60797771">
      <w:pPr>
        <w:pStyle w:val="9"/>
        <w:rPr>
          <w:rFonts w:asciiTheme="minorHAnsi" w:hAnsiTheme="minorHAnsi" w:eastAsiaTheme="minorEastAsia" w:cstheme="minorBidi"/>
          <w:iCs w:val="0"/>
          <w:szCs w:val="22"/>
        </w:rPr>
      </w:pPr>
      <w:r>
        <w:fldChar w:fldCharType="begin"/>
      </w:r>
      <w:r>
        <w:instrText xml:space="preserve"> HYPERLINK \l "_Toc82027441" </w:instrText>
      </w:r>
      <w:r>
        <w:fldChar w:fldCharType="separate"/>
      </w:r>
      <w:r>
        <w:rPr>
          <w:rStyle w:val="18"/>
          <w:rFonts w:hint="eastAsia"/>
        </w:rPr>
        <w:t>3.3.5、 其他内容。</w:t>
      </w:r>
      <w:r>
        <w:tab/>
      </w:r>
      <w:r>
        <w:fldChar w:fldCharType="begin"/>
      </w:r>
      <w:r>
        <w:instrText xml:space="preserve"> PAGEREF _Toc82027441 \h </w:instrText>
      </w:r>
      <w:r>
        <w:fldChar w:fldCharType="separate"/>
      </w:r>
      <w:r>
        <w:t>27</w:t>
      </w:r>
      <w:r>
        <w:fldChar w:fldCharType="end"/>
      </w:r>
      <w:r>
        <w:fldChar w:fldCharType="end"/>
      </w:r>
    </w:p>
    <w:p w14:paraId="69DFBF15">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"_Toc82027442" </w:instrText>
      </w:r>
      <w:r>
        <w:fldChar w:fldCharType="separate"/>
      </w:r>
      <w:r>
        <w:rPr>
          <w:rStyle w:val="18"/>
          <w:rFonts w:hint="eastAsia"/>
        </w:rPr>
        <w:t>3.4、</w:t>
      </w:r>
      <w:r>
        <w:rPr>
          <w:rStyle w:val="18"/>
          <w:rFonts w:hint="eastAsia" w:asciiTheme="minorEastAsia" w:hAnsiTheme="minorEastAsia"/>
        </w:rPr>
        <w:t xml:space="preserve"> 生成投标文件</w:t>
      </w:r>
      <w:r>
        <w:tab/>
      </w:r>
      <w:r>
        <w:fldChar w:fldCharType="begin"/>
      </w:r>
      <w:r>
        <w:instrText xml:space="preserve"> PAGEREF _Toc82027442 \h </w:instrText>
      </w:r>
      <w:r>
        <w:fldChar w:fldCharType="separate"/>
      </w:r>
      <w:r>
        <w:t>28</w:t>
      </w:r>
      <w:r>
        <w:fldChar w:fldCharType="end"/>
      </w:r>
      <w:r>
        <w:fldChar w:fldCharType="end"/>
      </w:r>
    </w:p>
    <w:p w14:paraId="1FABCB09">
      <w:pPr>
        <w:pStyle w:val="9"/>
        <w:rPr>
          <w:rFonts w:asciiTheme="minorHAnsi" w:hAnsiTheme="minorHAnsi" w:eastAsiaTheme="minorEastAsia" w:cstheme="minorBidi"/>
          <w:iCs w:val="0"/>
          <w:szCs w:val="22"/>
        </w:rPr>
      </w:pPr>
      <w:r>
        <w:fldChar w:fldCharType="begin"/>
      </w:r>
      <w:r>
        <w:instrText xml:space="preserve"> HYPERLINK \l "_Toc82027443" </w:instrText>
      </w:r>
      <w:r>
        <w:fldChar w:fldCharType="separate"/>
      </w:r>
      <w:r>
        <w:rPr>
          <w:rStyle w:val="18"/>
          <w:rFonts w:hint="eastAsia"/>
        </w:rPr>
        <w:t>3.4.1、</w:t>
      </w:r>
      <w:r>
        <w:rPr>
          <w:rStyle w:val="18"/>
          <w:rFonts w:hint="eastAsia" w:asciiTheme="minorEastAsia" w:hAnsiTheme="minorEastAsia"/>
        </w:rPr>
        <w:t xml:space="preserve"> 批量转换</w:t>
      </w:r>
      <w:r>
        <w:tab/>
      </w:r>
      <w:r>
        <w:fldChar w:fldCharType="begin"/>
      </w:r>
      <w:r>
        <w:instrText xml:space="preserve"> PAGEREF _Toc82027443 \h </w:instrText>
      </w:r>
      <w:r>
        <w:fldChar w:fldCharType="separate"/>
      </w:r>
      <w:r>
        <w:t>28</w:t>
      </w:r>
      <w:r>
        <w:fldChar w:fldCharType="end"/>
      </w:r>
      <w:r>
        <w:fldChar w:fldCharType="end"/>
      </w:r>
    </w:p>
    <w:p w14:paraId="75E53768">
      <w:pPr>
        <w:pStyle w:val="9"/>
        <w:rPr>
          <w:rFonts w:asciiTheme="minorHAnsi" w:hAnsiTheme="minorHAnsi" w:eastAsiaTheme="minorEastAsia" w:cstheme="minorBidi"/>
          <w:iCs w:val="0"/>
          <w:szCs w:val="22"/>
        </w:rPr>
      </w:pPr>
      <w:r>
        <w:fldChar w:fldCharType="begin"/>
      </w:r>
      <w:r>
        <w:instrText xml:space="preserve"> HYPERLINK \l "_Toc82027444" </w:instrText>
      </w:r>
      <w:r>
        <w:fldChar w:fldCharType="separate"/>
      </w:r>
      <w:r>
        <w:rPr>
          <w:rStyle w:val="18"/>
          <w:rFonts w:hint="eastAsia"/>
        </w:rPr>
        <w:t>3.4.2、</w:t>
      </w:r>
      <w:r>
        <w:rPr>
          <w:rStyle w:val="18"/>
          <w:rFonts w:hint="eastAsia" w:asciiTheme="minorEastAsia" w:hAnsiTheme="minorEastAsia"/>
        </w:rPr>
        <w:t xml:space="preserve"> 标书签章</w:t>
      </w:r>
      <w:r>
        <w:tab/>
      </w:r>
      <w:r>
        <w:fldChar w:fldCharType="begin"/>
      </w:r>
      <w:r>
        <w:instrText xml:space="preserve"> PAGEREF _Toc82027444 \h </w:instrText>
      </w:r>
      <w:r>
        <w:fldChar w:fldCharType="separate"/>
      </w:r>
      <w:r>
        <w:t>28</w:t>
      </w:r>
      <w:r>
        <w:fldChar w:fldCharType="end"/>
      </w:r>
      <w:r>
        <w:fldChar w:fldCharType="end"/>
      </w:r>
    </w:p>
    <w:p w14:paraId="09C3EB04">
      <w:pPr>
        <w:pStyle w:val="9"/>
        <w:rPr>
          <w:rFonts w:asciiTheme="minorHAnsi" w:hAnsiTheme="minorHAnsi" w:eastAsiaTheme="minorEastAsia" w:cstheme="minorBidi"/>
          <w:iCs w:val="0"/>
          <w:szCs w:val="22"/>
        </w:rPr>
      </w:pPr>
      <w:r>
        <w:fldChar w:fldCharType="begin"/>
      </w:r>
      <w:r>
        <w:instrText xml:space="preserve"> HYPERLINK \l "_Toc82027445" </w:instrText>
      </w:r>
      <w:r>
        <w:fldChar w:fldCharType="separate"/>
      </w:r>
      <w:r>
        <w:rPr>
          <w:rStyle w:val="18"/>
          <w:rFonts w:hint="eastAsia"/>
        </w:rPr>
        <w:t>3.4.3、</w:t>
      </w:r>
      <w:r>
        <w:rPr>
          <w:rStyle w:val="18"/>
          <w:rFonts w:hint="eastAsia" w:asciiTheme="minorEastAsia" w:hAnsiTheme="minorEastAsia"/>
        </w:rPr>
        <w:t xml:space="preserve"> 生成标书</w:t>
      </w:r>
      <w:r>
        <w:tab/>
      </w:r>
      <w:r>
        <w:fldChar w:fldCharType="begin"/>
      </w:r>
      <w:r>
        <w:instrText xml:space="preserve"> PAGEREF _Toc82027445 \h </w:instrText>
      </w:r>
      <w:r>
        <w:fldChar w:fldCharType="separate"/>
      </w:r>
      <w:r>
        <w:t>29</w:t>
      </w:r>
      <w:r>
        <w:fldChar w:fldCharType="end"/>
      </w:r>
      <w:r>
        <w:fldChar w:fldCharType="end"/>
      </w:r>
    </w:p>
    <w:p w14:paraId="4882EFAB">
      <w:pPr>
        <w:pStyle w:val="13"/>
        <w:tabs>
          <w:tab w:val="right" w:leader="dot" w:pos="8296"/>
        </w:tabs>
        <w:ind w:left="420" w:hanging="420"/>
        <w:rPr>
          <w:rFonts w:asciiTheme="minorHAnsi" w:hAnsiTheme="minorHAnsi" w:eastAsiaTheme="minorEastAsia" w:cstheme="minorBidi"/>
          <w:bCs w:val="0"/>
          <w:caps w:val="0"/>
          <w:szCs w:val="22"/>
        </w:rPr>
      </w:pPr>
      <w:r>
        <w:fldChar w:fldCharType="begin"/>
      </w:r>
      <w:r>
        <w:instrText xml:space="preserve"> HYPERLINK \l "_Toc82027446" </w:instrText>
      </w:r>
      <w:r>
        <w:fldChar w:fldCharType="separate"/>
      </w:r>
      <w:r>
        <w:rPr>
          <w:rStyle w:val="18"/>
          <w:rFonts w:hint="eastAsia" w:asciiTheme="minorEastAsia" w:hAnsiTheme="minorEastAsia"/>
        </w:rPr>
        <w:t>四、 软件卸载</w:t>
      </w:r>
      <w:r>
        <w:tab/>
      </w:r>
      <w:r>
        <w:fldChar w:fldCharType="begin"/>
      </w:r>
      <w:r>
        <w:instrText xml:space="preserve"> PAGEREF _Toc82027446 \h </w:instrText>
      </w:r>
      <w:r>
        <w:fldChar w:fldCharType="separate"/>
      </w:r>
      <w:r>
        <w:t>30</w:t>
      </w:r>
      <w:r>
        <w:fldChar w:fldCharType="end"/>
      </w:r>
      <w:r>
        <w:fldChar w:fldCharType="end"/>
      </w:r>
    </w:p>
    <w:p w14:paraId="5B0E6255">
      <w:pPr>
        <w:pStyle w:val="14"/>
        <w:tabs>
          <w:tab w:val="right" w:leader="dot" w:pos="8296"/>
        </w:tabs>
        <w:rPr>
          <w:rFonts w:asciiTheme="minorHAnsi" w:hAnsiTheme="minorHAnsi" w:eastAsiaTheme="minorEastAsia" w:cstheme="minorBidi"/>
          <w:smallCaps w:val="0"/>
          <w:szCs w:val="22"/>
        </w:rPr>
      </w:pPr>
      <w:r>
        <w:fldChar w:fldCharType="begin"/>
      </w:r>
      <w:r>
        <w:instrText xml:space="preserve"> HYPERLINK \l "_Toc82027447" </w:instrText>
      </w:r>
      <w:r>
        <w:fldChar w:fldCharType="separate"/>
      </w:r>
      <w:r>
        <w:rPr>
          <w:rStyle w:val="18"/>
          <w:rFonts w:hint="eastAsia"/>
        </w:rPr>
        <w:t>4.1、</w:t>
      </w:r>
      <w:r>
        <w:rPr>
          <w:rStyle w:val="18"/>
          <w:rFonts w:hint="eastAsia" w:asciiTheme="minorEastAsia" w:hAnsiTheme="minorEastAsia"/>
        </w:rPr>
        <w:t xml:space="preserve"> 卸载内容</w:t>
      </w:r>
      <w:r>
        <w:tab/>
      </w:r>
      <w:r>
        <w:fldChar w:fldCharType="begin"/>
      </w:r>
      <w:r>
        <w:instrText xml:space="preserve"> PAGEREF _Toc82027447 \h </w:instrText>
      </w:r>
      <w:r>
        <w:fldChar w:fldCharType="separate"/>
      </w:r>
      <w:r>
        <w:t>30</w:t>
      </w:r>
      <w:r>
        <w:fldChar w:fldCharType="end"/>
      </w:r>
      <w:r>
        <w:fldChar w:fldCharType="end"/>
      </w:r>
    </w:p>
    <w:p w14:paraId="251369FE">
      <w:pPr>
        <w:pStyle w:val="9"/>
        <w:rPr>
          <w:rFonts w:asciiTheme="minorHAnsi" w:hAnsiTheme="minorHAnsi" w:eastAsiaTheme="minorEastAsia" w:cstheme="minorBidi"/>
          <w:iCs w:val="0"/>
          <w:szCs w:val="22"/>
        </w:rPr>
      </w:pPr>
      <w:r>
        <w:fldChar w:fldCharType="begin"/>
      </w:r>
      <w:r>
        <w:instrText xml:space="preserve"> HYPERLINK \l "_Toc82027448" </w:instrText>
      </w:r>
      <w:r>
        <w:fldChar w:fldCharType="separate"/>
      </w:r>
      <w:r>
        <w:rPr>
          <w:rStyle w:val="18"/>
          <w:rFonts w:hint="eastAsia"/>
        </w:rPr>
        <w:t>4.1.1、</w:t>
      </w:r>
      <w:r>
        <w:rPr>
          <w:rStyle w:val="18"/>
          <w:rFonts w:hint="eastAsia" w:asciiTheme="minorEastAsia" w:hAnsiTheme="minorEastAsia"/>
        </w:rPr>
        <w:t xml:space="preserve"> 进入控制面板</w:t>
      </w:r>
      <w:r>
        <w:rPr>
          <w:rStyle w:val="18"/>
          <w:rFonts w:asciiTheme="minorEastAsia" w:hAnsiTheme="minorEastAsia"/>
        </w:rPr>
        <w:t>---</w:t>
      </w:r>
      <w:r>
        <w:rPr>
          <w:rStyle w:val="18"/>
          <w:rFonts w:hint="eastAsia" w:asciiTheme="minorEastAsia" w:hAnsiTheme="minorEastAsia"/>
        </w:rPr>
        <w:t>程序和功能</w:t>
      </w:r>
      <w:r>
        <w:tab/>
      </w:r>
      <w:r>
        <w:fldChar w:fldCharType="begin"/>
      </w:r>
      <w:r>
        <w:instrText xml:space="preserve"> PAGEREF _Toc82027448 \h </w:instrText>
      </w:r>
      <w:r>
        <w:fldChar w:fldCharType="separate"/>
      </w:r>
      <w:r>
        <w:t>30</w:t>
      </w:r>
      <w:r>
        <w:fldChar w:fldCharType="end"/>
      </w:r>
      <w:r>
        <w:fldChar w:fldCharType="end"/>
      </w:r>
    </w:p>
    <w:p w14:paraId="09FDA2E2">
      <w:pPr>
        <w:pStyle w:val="9"/>
        <w:rPr>
          <w:rFonts w:asciiTheme="minorHAnsi" w:hAnsiTheme="minorHAnsi" w:eastAsiaTheme="minorEastAsia" w:cstheme="minorBidi"/>
          <w:iCs w:val="0"/>
          <w:szCs w:val="22"/>
        </w:rPr>
      </w:pPr>
      <w:r>
        <w:fldChar w:fldCharType="begin"/>
      </w:r>
      <w:r>
        <w:instrText xml:space="preserve"> HYPERLINK \l "_Toc82027449" </w:instrText>
      </w:r>
      <w:r>
        <w:fldChar w:fldCharType="separate"/>
      </w:r>
      <w:r>
        <w:rPr>
          <w:rStyle w:val="18"/>
          <w:rFonts w:hint="eastAsia"/>
        </w:rPr>
        <w:t>4.1.2、</w:t>
      </w:r>
      <w:r>
        <w:rPr>
          <w:rStyle w:val="18"/>
          <w:rFonts w:hint="eastAsia" w:asciiTheme="minorEastAsia" w:hAnsiTheme="minorEastAsia"/>
        </w:rPr>
        <w:t xml:space="preserve"> 找到安装目录、删除各个硬盘中的目录</w:t>
      </w:r>
      <w:r>
        <w:tab/>
      </w:r>
      <w:r>
        <w:fldChar w:fldCharType="begin"/>
      </w:r>
      <w:r>
        <w:instrText xml:space="preserve"> PAGEREF _Toc82027449 \h </w:instrText>
      </w:r>
      <w:r>
        <w:fldChar w:fldCharType="separate"/>
      </w:r>
      <w:r>
        <w:t>30</w:t>
      </w:r>
      <w:r>
        <w:fldChar w:fldCharType="end"/>
      </w:r>
      <w:r>
        <w:fldChar w:fldCharType="end"/>
      </w:r>
    </w:p>
    <w:p w14:paraId="4DAB8628">
      <w:pPr>
        <w:rPr>
          <w:rFonts w:cs="Calibri" w:asciiTheme="minorEastAsia" w:hAnsiTheme="minorEastAsia" w:eastAsiaTheme="minorEastAsia"/>
          <w:bCs/>
          <w:caps/>
          <w:szCs w:val="20"/>
        </w:rPr>
      </w:pPr>
      <w:r>
        <w:rPr>
          <w:rFonts w:cs="Calibri" w:asciiTheme="minorEastAsia" w:hAnsiTheme="minorEastAsia" w:eastAsiaTheme="minorEastAsia"/>
          <w:bCs/>
          <w:sz w:val="24"/>
          <w:szCs w:val="20"/>
        </w:rPr>
        <w:fldChar w:fldCharType="end"/>
      </w:r>
    </w:p>
    <w:p w14:paraId="6F7FFAEE">
      <w:pPr>
        <w:widowControl/>
        <w:jc w:val="left"/>
        <w:rPr>
          <w:rFonts w:cs="Calibri" w:asciiTheme="minorEastAsia" w:hAnsiTheme="minorEastAsia" w:eastAsiaTheme="minorEastAsia"/>
          <w:bCs/>
          <w:caps/>
          <w:szCs w:val="20"/>
        </w:rPr>
      </w:pPr>
      <w:r>
        <w:rPr>
          <w:rFonts w:cs="Calibri" w:asciiTheme="minorEastAsia" w:hAnsiTheme="minorEastAsia" w:eastAsiaTheme="minorEastAsia"/>
          <w:bCs/>
          <w:caps/>
          <w:szCs w:val="20"/>
        </w:rPr>
        <w:br w:type="page"/>
      </w:r>
    </w:p>
    <w:p w14:paraId="758C2396">
      <w:pPr>
        <w:pStyle w:val="2"/>
        <w:tabs>
          <w:tab w:val="left" w:pos="425"/>
        </w:tabs>
        <w:rPr>
          <w:rFonts w:asciiTheme="minorEastAsia" w:hAnsiTheme="minorEastAsia" w:eastAsiaTheme="minorEastAsia"/>
        </w:rPr>
      </w:pPr>
      <w:bookmarkStart w:id="0" w:name="_Toc82027412"/>
      <w:r>
        <w:rPr>
          <w:rFonts w:hint="eastAsia" w:asciiTheme="minorEastAsia" w:hAnsiTheme="minorEastAsia" w:eastAsiaTheme="minorEastAsia"/>
        </w:rPr>
        <w:t>下载和安装工具</w:t>
      </w:r>
      <w:bookmarkEnd w:id="0"/>
    </w:p>
    <w:p w14:paraId="2DA9031A">
      <w:pPr>
        <w:pStyle w:val="3"/>
        <w:rPr>
          <w:rFonts w:asciiTheme="minorEastAsia" w:hAnsiTheme="minorEastAsia" w:eastAsiaTheme="minorEastAsia"/>
        </w:rPr>
      </w:pPr>
      <w:bookmarkStart w:id="1" w:name="_Toc82027413"/>
      <w:bookmarkStart w:id="2" w:name="_Toc346701724"/>
      <w:bookmarkStart w:id="3" w:name="_Toc346183628"/>
      <w:r>
        <w:rPr>
          <w:rFonts w:hint="eastAsia" w:asciiTheme="minorEastAsia" w:hAnsiTheme="minorEastAsia" w:eastAsiaTheme="minorEastAsia"/>
        </w:rPr>
        <w:t>下载工具</w:t>
      </w:r>
      <w:bookmarkEnd w:id="1"/>
    </w:p>
    <w:p w14:paraId="641CF825">
      <w:pPr>
        <w:ind w:left="567"/>
        <w:rPr>
          <w:rFonts w:hint="eastAsia" w:asciiTheme="minorEastAsia" w:hAnsiTheme="minorEastAsia" w:eastAsiaTheme="minorEastAsia"/>
        </w:rPr>
      </w:pPr>
      <w:r>
        <w:rPr>
          <w:rFonts w:hint="eastAsia" w:asciiTheme="minorEastAsia" w:hAnsiTheme="minorEastAsia" w:eastAsiaTheme="minorEastAsia"/>
        </w:rPr>
        <w:t>投标文件制作工具安装包可在河南省公共资源交易中心网站的登陆页面的投标文件制作工具下载处进行获取。</w:t>
      </w:r>
    </w:p>
    <w:p w14:paraId="61E2EBDA">
      <w:pPr>
        <w:ind w:firstLine="420" w:firstLineChars="0"/>
        <w:rPr>
          <w:rFonts w:asciiTheme="minorEastAsia" w:hAnsiTheme="minorEastAsia" w:eastAsiaTheme="minorEastAsia"/>
        </w:rPr>
      </w:pPr>
      <w:r>
        <w:drawing>
          <wp:inline distT="0" distB="0" distL="0" distR="0">
            <wp:extent cx="4591050" cy="23526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4588840" cy="2351780"/>
                    </a:xfrm>
                    <a:prstGeom prst="rect">
                      <a:avLst/>
                    </a:prstGeom>
                  </pic:spPr>
                </pic:pic>
              </a:graphicData>
            </a:graphic>
          </wp:inline>
        </w:drawing>
      </w:r>
    </w:p>
    <w:p w14:paraId="15B92408">
      <w:pPr>
        <w:ind w:left="567"/>
        <w:rPr>
          <w:rFonts w:asciiTheme="minorEastAsia" w:hAnsiTheme="minorEastAsia" w:eastAsiaTheme="minorEastAsia"/>
        </w:rPr>
      </w:pPr>
      <w:r>
        <w:rPr>
          <w:rFonts w:hint="eastAsia" w:asciiTheme="minorEastAsia" w:hAnsiTheme="minorEastAsia" w:eastAsiaTheme="minorEastAsia"/>
        </w:rPr>
        <w:t>投标单位登录到省公共资源交易中心网站（</w:t>
      </w:r>
      <w:r>
        <w:rPr>
          <w:rFonts w:hint="eastAsia" w:asciiTheme="minorEastAsia" w:hAnsiTheme="minorEastAsia" w:eastAsiaTheme="minorEastAsia"/>
          <w:lang w:eastAsia="zh-CN"/>
        </w:rPr>
        <w:t>http://hnsggzyjy.henan.gov.cn/</w:t>
      </w:r>
      <w:r>
        <w:rPr>
          <w:rFonts w:hint="eastAsia" w:asciiTheme="minorEastAsia" w:hAnsiTheme="minorEastAsia" w:eastAsiaTheme="minorEastAsia"/>
        </w:rPr>
        <w:t>）对应位置进行下载。</w:t>
      </w:r>
    </w:p>
    <w:p w14:paraId="3689182F">
      <w:pPr>
        <w:ind w:left="567"/>
        <w:rPr>
          <w:rFonts w:asciiTheme="minorEastAsia" w:hAnsiTheme="minorEastAsia" w:eastAsiaTheme="minorEastAsia"/>
          <w:color w:val="FF0000"/>
        </w:rPr>
      </w:pPr>
      <w:r>
        <w:rPr>
          <w:rFonts w:hint="eastAsia" w:asciiTheme="minorEastAsia" w:hAnsiTheme="minorEastAsia" w:eastAsiaTheme="minorEastAsia"/>
          <w:color w:val="FF0000"/>
        </w:rPr>
        <w:t>特别注意：尽量不要安装两个地方的投标文件制作工具；</w:t>
      </w:r>
    </w:p>
    <w:p w14:paraId="125204D3">
      <w:pPr>
        <w:pStyle w:val="3"/>
        <w:rPr>
          <w:rFonts w:asciiTheme="minorEastAsia" w:hAnsiTheme="minorEastAsia" w:eastAsiaTheme="minorEastAsia"/>
        </w:rPr>
      </w:pPr>
      <w:bookmarkStart w:id="4" w:name="_Toc82027414"/>
      <w:r>
        <w:rPr>
          <w:rFonts w:hint="eastAsia" w:asciiTheme="minorEastAsia" w:hAnsiTheme="minorEastAsia" w:eastAsiaTheme="minorEastAsia"/>
        </w:rPr>
        <w:t>安装工具</w:t>
      </w:r>
      <w:bookmarkEnd w:id="4"/>
    </w:p>
    <w:p w14:paraId="66D75981">
      <w:pPr>
        <w:pStyle w:val="4"/>
        <w:ind w:left="1072" w:hanging="1072"/>
        <w:rPr>
          <w:rFonts w:asciiTheme="minorEastAsia" w:hAnsiTheme="minorEastAsia" w:eastAsiaTheme="minorEastAsia"/>
        </w:rPr>
      </w:pPr>
      <w:bookmarkStart w:id="5" w:name="_Toc82027415"/>
      <w:r>
        <w:rPr>
          <w:rFonts w:hint="eastAsia" w:asciiTheme="minorEastAsia" w:hAnsiTheme="minorEastAsia" w:eastAsiaTheme="minorEastAsia"/>
        </w:rPr>
        <w:t>运行安装程序</w:t>
      </w:r>
      <w:bookmarkEnd w:id="5"/>
    </w:p>
    <w:p w14:paraId="15456797">
      <w:pPr>
        <w:rPr>
          <w:rFonts w:asciiTheme="minorEastAsia" w:hAnsiTheme="minorEastAsia" w:eastAsiaTheme="minorEastAsia"/>
          <w:color w:val="FF0000"/>
        </w:rPr>
      </w:pPr>
      <w:r>
        <w:rPr>
          <w:rFonts w:hint="eastAsia" w:asciiTheme="minorEastAsia" w:hAnsiTheme="minorEastAsia" w:eastAsiaTheme="minorEastAsia"/>
          <w:color w:val="FF0000"/>
        </w:rPr>
        <w:t>特别注意：安装投标文件制作软件时，请关闭360安全</w:t>
      </w:r>
      <w:bookmarkStart w:id="46" w:name="_GoBack"/>
      <w:bookmarkEnd w:id="46"/>
      <w:r>
        <w:rPr>
          <w:rFonts w:hint="eastAsia" w:asciiTheme="minorEastAsia" w:hAnsiTheme="minorEastAsia" w:eastAsiaTheme="minorEastAsia"/>
          <w:color w:val="FF0000"/>
        </w:rPr>
        <w:t>卫士等杀毒软件，且安装过程中不要插入CA锁；</w:t>
      </w:r>
    </w:p>
    <w:p w14:paraId="5274BD4B">
      <w:pPr>
        <w:spacing w:line="360" w:lineRule="auto"/>
        <w:ind w:firstLine="436" w:firstLineChars="200"/>
        <w:rPr>
          <w:rFonts w:asciiTheme="minorEastAsia" w:hAnsiTheme="minorEastAsia" w:eastAsiaTheme="minorEastAsia"/>
          <w:spacing w:val="4"/>
        </w:rPr>
      </w:pPr>
      <w:r>
        <w:rPr>
          <w:rFonts w:hint="eastAsia" w:asciiTheme="minorEastAsia" w:hAnsiTheme="minorEastAsia" w:eastAsiaTheme="minorEastAsia"/>
          <w:spacing w:val="4"/>
        </w:rPr>
        <w:t>在本机上找到下载的投标文件制作软件的安装程序，并双击运行</w:t>
      </w:r>
      <w:r>
        <w:rPr>
          <w:rFonts w:asciiTheme="minorEastAsia" w:hAnsiTheme="minorEastAsia" w:eastAsiaTheme="minorEastAsia"/>
          <w:spacing w:val="4"/>
        </w:rPr>
        <w:t>。</w:t>
      </w:r>
      <w:r>
        <w:rPr>
          <w:rFonts w:hint="eastAsia" w:asciiTheme="minorEastAsia" w:hAnsiTheme="minorEastAsia" w:eastAsiaTheme="minorEastAsia"/>
          <w:spacing w:val="4"/>
        </w:rPr>
        <w:t>如下图：</w:t>
      </w:r>
    </w:p>
    <w:p w14:paraId="0A0DAB1F">
      <w:pPr>
        <w:widowControl/>
        <w:jc w:val="center"/>
        <w:rPr>
          <w:rFonts w:asciiTheme="minorEastAsia" w:hAnsiTheme="minorEastAsia" w:eastAsiaTheme="minorEastAsia"/>
          <w:spacing w:val="4"/>
        </w:rPr>
      </w:pPr>
      <w:r>
        <w:drawing>
          <wp:inline distT="0" distB="0" distL="0" distR="0">
            <wp:extent cx="4057650" cy="3046095"/>
            <wp:effectExtent l="0" t="0" r="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14"/>
                    <a:stretch>
                      <a:fillRect/>
                    </a:stretch>
                  </pic:blipFill>
                  <pic:spPr>
                    <a:xfrm>
                      <a:off x="0" y="0"/>
                      <a:ext cx="4060078" cy="3048347"/>
                    </a:xfrm>
                    <a:prstGeom prst="rect">
                      <a:avLst/>
                    </a:prstGeom>
                  </pic:spPr>
                </pic:pic>
              </a:graphicData>
            </a:graphic>
          </wp:inline>
        </w:drawing>
      </w:r>
    </w:p>
    <w:p w14:paraId="4D61F714">
      <w:pPr>
        <w:spacing w:line="360" w:lineRule="auto"/>
        <w:ind w:firstLine="420"/>
        <w:rPr>
          <w:rFonts w:asciiTheme="minorEastAsia" w:hAnsiTheme="minorEastAsia" w:eastAsiaTheme="minorEastAsia"/>
          <w:spacing w:val="4"/>
        </w:rPr>
      </w:pPr>
      <w:r>
        <w:rPr>
          <w:rFonts w:hint="eastAsia" w:asciiTheme="minorEastAsia" w:hAnsiTheme="minorEastAsia" w:eastAsiaTheme="minorEastAsia"/>
          <w:color w:val="FF0000"/>
          <w:spacing w:val="4"/>
        </w:rPr>
        <w:t>然后勾选软件许可协议</w:t>
      </w:r>
      <w:r>
        <w:rPr>
          <w:rFonts w:hint="eastAsia" w:asciiTheme="minorEastAsia" w:hAnsiTheme="minorEastAsia" w:eastAsiaTheme="minorEastAsia"/>
          <w:spacing w:val="4"/>
        </w:rPr>
        <w:t>，选择快速安装或者自定义安装。</w:t>
      </w:r>
    </w:p>
    <w:p w14:paraId="1AC5450D">
      <w:pPr>
        <w:pStyle w:val="4"/>
        <w:ind w:left="1072" w:hanging="1072"/>
        <w:rPr>
          <w:rFonts w:asciiTheme="minorEastAsia" w:hAnsiTheme="minorEastAsia" w:eastAsiaTheme="minorEastAsia"/>
        </w:rPr>
      </w:pPr>
      <w:bookmarkStart w:id="6" w:name="_Toc82027416"/>
      <w:r>
        <w:rPr>
          <w:rFonts w:hint="eastAsia" w:asciiTheme="minorEastAsia" w:hAnsiTheme="minorEastAsia" w:eastAsiaTheme="minorEastAsia"/>
        </w:rPr>
        <w:t>选择安装路径</w:t>
      </w:r>
      <w:bookmarkEnd w:id="6"/>
    </w:p>
    <w:p w14:paraId="730D907E">
      <w:pPr>
        <w:pStyle w:val="27"/>
        <w:spacing w:line="360" w:lineRule="auto"/>
        <w:ind w:firstLine="480" w:firstLineChars="0"/>
        <w:rPr>
          <w:rFonts w:asciiTheme="minorEastAsia" w:hAnsiTheme="minorEastAsia" w:eastAsiaTheme="minorEastAsia"/>
        </w:rPr>
      </w:pPr>
      <w:r>
        <w:rPr>
          <w:rFonts w:hint="eastAsia" w:asciiTheme="minorEastAsia" w:hAnsiTheme="minorEastAsia" w:eastAsiaTheme="minorEastAsia"/>
          <w:color w:val="FF0000"/>
        </w:rPr>
        <w:t>自定义安装，点击下拉按钮</w:t>
      </w:r>
      <w:r>
        <w:rPr>
          <w:rFonts w:hint="eastAsia" w:asciiTheme="minorEastAsia" w:hAnsiTheme="minorEastAsia" w:eastAsiaTheme="minorEastAsia"/>
        </w:rPr>
        <w:t>可以选择投标文件制作工具的安装位置进行安装。</w:t>
      </w:r>
    </w:p>
    <w:p w14:paraId="492327BE">
      <w:pPr>
        <w:widowControl/>
        <w:jc w:val="center"/>
        <w:rPr>
          <w:rFonts w:asciiTheme="minorEastAsia" w:hAnsiTheme="minorEastAsia" w:eastAsiaTheme="minorEastAsia"/>
        </w:rPr>
      </w:pPr>
      <w:r>
        <w:drawing>
          <wp:inline distT="0" distB="0" distL="0" distR="0">
            <wp:extent cx="3990975" cy="2992755"/>
            <wp:effectExtent l="0" t="0" r="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15"/>
                    <a:stretch>
                      <a:fillRect/>
                    </a:stretch>
                  </pic:blipFill>
                  <pic:spPr>
                    <a:xfrm>
                      <a:off x="0" y="0"/>
                      <a:ext cx="3996816" cy="2997613"/>
                    </a:xfrm>
                    <a:prstGeom prst="rect">
                      <a:avLst/>
                    </a:prstGeom>
                  </pic:spPr>
                </pic:pic>
              </a:graphicData>
            </a:graphic>
          </wp:inline>
        </w:drawing>
      </w:r>
    </w:p>
    <w:p w14:paraId="2299F836">
      <w:pPr>
        <w:pStyle w:val="27"/>
        <w:spacing w:line="360" w:lineRule="auto"/>
        <w:ind w:firstLine="388" w:firstLineChars="162"/>
        <w:rPr>
          <w:rFonts w:asciiTheme="minorEastAsia" w:hAnsiTheme="minorEastAsia" w:eastAsiaTheme="minorEastAsia"/>
        </w:rPr>
      </w:pPr>
      <w:r>
        <w:rPr>
          <w:rFonts w:hint="eastAsia" w:asciiTheme="minorEastAsia" w:hAnsiTheme="minorEastAsia" w:eastAsiaTheme="minorEastAsia"/>
        </w:rPr>
        <w:t>然后点击“立即安装”。</w:t>
      </w:r>
    </w:p>
    <w:p w14:paraId="34AEE8F7">
      <w:pPr>
        <w:pStyle w:val="4"/>
        <w:rPr>
          <w:rFonts w:asciiTheme="minorEastAsia" w:hAnsiTheme="minorEastAsia" w:eastAsiaTheme="minorEastAsia"/>
        </w:rPr>
      </w:pPr>
      <w:bookmarkStart w:id="7" w:name="_Toc82027417"/>
      <w:r>
        <w:rPr>
          <w:rFonts w:hint="eastAsia" w:asciiTheme="minorEastAsia" w:hAnsiTheme="minorEastAsia" w:eastAsiaTheme="minorEastAsia"/>
        </w:rPr>
        <w:t>等待安装控件</w:t>
      </w:r>
      <w:bookmarkEnd w:id="7"/>
    </w:p>
    <w:p w14:paraId="5363625F">
      <w:pPr>
        <w:pStyle w:val="27"/>
        <w:ind w:firstLine="360"/>
        <w:rPr>
          <w:rFonts w:asciiTheme="minorEastAsia" w:hAnsiTheme="minorEastAsia" w:eastAsiaTheme="minorEastAsia"/>
          <w:color w:val="FF0000"/>
        </w:rPr>
      </w:pPr>
      <w:r>
        <w:rPr>
          <w:rFonts w:hint="eastAsia" w:asciiTheme="minorEastAsia" w:hAnsiTheme="minorEastAsia" w:eastAsiaTheme="minorEastAsia"/>
        </w:rPr>
        <w:t>投标文件制作工具安装到最后，</w:t>
      </w:r>
      <w:r>
        <w:rPr>
          <w:rFonts w:hint="eastAsia" w:asciiTheme="minorEastAsia" w:hAnsiTheme="minorEastAsia" w:eastAsiaTheme="minorEastAsia"/>
          <w:color w:val="FF0000"/>
        </w:rPr>
        <w:t>点击取消不要安装驱动。</w:t>
      </w:r>
    </w:p>
    <w:p w14:paraId="7B3D0F28">
      <w:pPr>
        <w:pStyle w:val="27"/>
        <w:ind w:firstLine="360"/>
        <w:jc w:val="center"/>
        <w:rPr>
          <w:rFonts w:cs="宋体" w:asciiTheme="minorEastAsia" w:hAnsiTheme="minorEastAsia" w:eastAsiaTheme="minorEastAsia"/>
          <w:kern w:val="0"/>
        </w:rPr>
      </w:pPr>
      <w:r>
        <w:drawing>
          <wp:inline distT="0" distB="0" distL="0" distR="0">
            <wp:extent cx="3637915" cy="28479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3647386" cy="2855010"/>
                    </a:xfrm>
                    <a:prstGeom prst="rect">
                      <a:avLst/>
                    </a:prstGeom>
                  </pic:spPr>
                </pic:pic>
              </a:graphicData>
            </a:graphic>
          </wp:inline>
        </w:drawing>
      </w:r>
    </w:p>
    <w:p w14:paraId="7C667F35">
      <w:pPr>
        <w:pStyle w:val="27"/>
        <w:ind w:firstLine="360"/>
        <w:rPr>
          <w:rFonts w:asciiTheme="minorEastAsia" w:hAnsiTheme="minorEastAsia" w:eastAsiaTheme="minorEastAsia"/>
        </w:rPr>
      </w:pPr>
      <w:r>
        <w:rPr>
          <w:rFonts w:hint="eastAsia" w:asciiTheme="minorEastAsia" w:hAnsiTheme="minorEastAsia" w:eastAsiaTheme="minorEastAsia"/>
        </w:rPr>
        <w:t>点击完成，会自动进行控件安装如图：</w:t>
      </w:r>
    </w:p>
    <w:p w14:paraId="70A619C3">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drawing>
          <wp:inline distT="0" distB="0" distL="114300" distR="114300">
            <wp:extent cx="3757295" cy="2810510"/>
            <wp:effectExtent l="0" t="0" r="14605" b="8890"/>
            <wp:docPr id="1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6"/>
                    <pic:cNvPicPr>
                      <a:picLocks noChangeAspect="1"/>
                    </pic:cNvPicPr>
                  </pic:nvPicPr>
                  <pic:blipFill>
                    <a:blip r:embed="rId17"/>
                    <a:stretch>
                      <a:fillRect/>
                    </a:stretch>
                  </pic:blipFill>
                  <pic:spPr>
                    <a:xfrm>
                      <a:off x="0" y="0"/>
                      <a:ext cx="3757295" cy="2810510"/>
                    </a:xfrm>
                    <a:prstGeom prst="rect">
                      <a:avLst/>
                    </a:prstGeom>
                    <a:noFill/>
                    <a:ln w="9525">
                      <a:noFill/>
                    </a:ln>
                  </pic:spPr>
                </pic:pic>
              </a:graphicData>
            </a:graphic>
          </wp:inline>
        </w:drawing>
      </w:r>
    </w:p>
    <w:p w14:paraId="56E12D2B">
      <w:pPr>
        <w:widowControl/>
        <w:jc w:val="center"/>
        <w:rPr>
          <w:rFonts w:cs="宋体" w:asciiTheme="minorEastAsia" w:hAnsiTheme="minorEastAsia" w:eastAsiaTheme="minorEastAsia"/>
          <w:kern w:val="0"/>
          <w:sz w:val="24"/>
        </w:rPr>
      </w:pPr>
    </w:p>
    <w:p w14:paraId="509BD0B3">
      <w:pPr>
        <w:pStyle w:val="27"/>
        <w:ind w:firstLine="360"/>
        <w:rPr>
          <w:rFonts w:asciiTheme="minorEastAsia" w:hAnsiTheme="minorEastAsia" w:eastAsiaTheme="minorEastAsia"/>
          <w:color w:val="FF0000"/>
        </w:rPr>
      </w:pPr>
      <w:r>
        <w:rPr>
          <w:rFonts w:hint="eastAsia" w:asciiTheme="minorEastAsia" w:hAnsiTheme="minorEastAsia" w:eastAsiaTheme="minorEastAsia"/>
          <w:color w:val="FF0000"/>
        </w:rPr>
        <w:t>注：安装过程中请不要手动关闭</w:t>
      </w:r>
    </w:p>
    <w:p w14:paraId="47BA6FD5">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3936365" cy="2078990"/>
            <wp:effectExtent l="0" t="0" r="6985" b="16510"/>
            <wp:docPr id="2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descr="IMG_256"/>
                    <pic:cNvPicPr>
                      <a:picLocks noChangeAspect="1"/>
                    </pic:cNvPicPr>
                  </pic:nvPicPr>
                  <pic:blipFill>
                    <a:blip r:embed="rId18"/>
                    <a:stretch>
                      <a:fillRect/>
                    </a:stretch>
                  </pic:blipFill>
                  <pic:spPr>
                    <a:xfrm>
                      <a:off x="0" y="0"/>
                      <a:ext cx="3936365" cy="2078990"/>
                    </a:xfrm>
                    <a:prstGeom prst="rect">
                      <a:avLst/>
                    </a:prstGeom>
                    <a:noFill/>
                    <a:ln w="9525">
                      <a:noFill/>
                    </a:ln>
                  </pic:spPr>
                </pic:pic>
              </a:graphicData>
            </a:graphic>
          </wp:inline>
        </w:drawing>
      </w:r>
    </w:p>
    <w:p w14:paraId="1EEEFF22">
      <w:pPr>
        <w:pStyle w:val="27"/>
        <w:ind w:firstLine="360"/>
        <w:jc w:val="center"/>
        <w:rPr>
          <w:rFonts w:asciiTheme="minorEastAsia" w:hAnsiTheme="minorEastAsia" w:eastAsiaTheme="minorEastAsia"/>
        </w:rPr>
      </w:pPr>
    </w:p>
    <w:p w14:paraId="01711AE0">
      <w:pPr>
        <w:pStyle w:val="4"/>
        <w:rPr>
          <w:rFonts w:asciiTheme="minorEastAsia" w:hAnsiTheme="minorEastAsia" w:eastAsiaTheme="minorEastAsia"/>
        </w:rPr>
      </w:pPr>
      <w:bookmarkStart w:id="8" w:name="_Toc82027418"/>
      <w:r>
        <w:rPr>
          <w:rFonts w:hint="eastAsia" w:asciiTheme="minorEastAsia" w:hAnsiTheme="minorEastAsia" w:eastAsiaTheme="minorEastAsia"/>
        </w:rPr>
        <w:t>软件更新</w:t>
      </w:r>
      <w:bookmarkEnd w:id="8"/>
    </w:p>
    <w:p w14:paraId="194893DB">
      <w:pPr>
        <w:pStyle w:val="27"/>
        <w:ind w:firstLine="360"/>
        <w:rPr>
          <w:rFonts w:asciiTheme="minorEastAsia" w:hAnsiTheme="minorEastAsia" w:eastAsiaTheme="minorEastAsia"/>
        </w:rPr>
      </w:pPr>
      <w:r>
        <w:rPr>
          <w:rFonts w:hint="eastAsia" w:asciiTheme="minorEastAsia" w:hAnsiTheme="minorEastAsia" w:eastAsiaTheme="minorEastAsia"/>
        </w:rPr>
        <w:t>安装完成后，</w:t>
      </w:r>
      <w:r>
        <w:rPr>
          <w:rFonts w:asciiTheme="minorEastAsia" w:hAnsiTheme="minorEastAsia" w:eastAsiaTheme="minorEastAsia"/>
        </w:rPr>
        <w:t>双击打开投标文件制作工具</w:t>
      </w:r>
      <w:r>
        <w:rPr>
          <w:rFonts w:asciiTheme="minorEastAsia" w:hAnsiTheme="minorEastAsia" w:eastAsiaTheme="minorEastAsia"/>
        </w:rPr>
        <w:drawing>
          <wp:inline distT="0" distB="0" distL="0" distR="0">
            <wp:extent cx="713740" cy="875665"/>
            <wp:effectExtent l="0" t="0" r="0" b="63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19"/>
                    <a:stretch>
                      <a:fillRect/>
                    </a:stretch>
                  </pic:blipFill>
                  <pic:spPr>
                    <a:xfrm>
                      <a:off x="0" y="0"/>
                      <a:ext cx="714286" cy="876191"/>
                    </a:xfrm>
                    <a:prstGeom prst="rect">
                      <a:avLst/>
                    </a:prstGeom>
                  </pic:spPr>
                </pic:pic>
              </a:graphicData>
            </a:graphic>
          </wp:inline>
        </w:drawing>
      </w:r>
      <w:r>
        <w:rPr>
          <w:rFonts w:hint="eastAsia" w:asciiTheme="minorEastAsia" w:hAnsiTheme="minorEastAsia" w:eastAsiaTheme="minorEastAsia"/>
        </w:rPr>
        <w:t>，</w:t>
      </w:r>
      <w:r>
        <w:rPr>
          <w:rFonts w:asciiTheme="minorEastAsia" w:hAnsiTheme="minorEastAsia" w:eastAsiaTheme="minorEastAsia"/>
          <w:color w:val="FF0000"/>
        </w:rPr>
        <w:t>提示软件需要更新点击立即更新</w:t>
      </w:r>
    </w:p>
    <w:p w14:paraId="7AED1A13">
      <w:pPr>
        <w:pStyle w:val="27"/>
        <w:ind w:firstLine="148" w:firstLineChars="62"/>
        <w:jc w:val="center"/>
        <w:rPr>
          <w:rFonts w:asciiTheme="minorEastAsia" w:hAnsiTheme="minorEastAsia" w:eastAsiaTheme="minorEastAsia"/>
        </w:rPr>
      </w:pPr>
      <w:r>
        <w:rPr>
          <w:rFonts w:asciiTheme="minorEastAsia" w:hAnsiTheme="minorEastAsia" w:eastAsiaTheme="minorEastAsia"/>
        </w:rPr>
        <w:drawing>
          <wp:inline distT="0" distB="0" distL="0" distR="0">
            <wp:extent cx="4337685" cy="3082925"/>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0"/>
                    <a:stretch>
                      <a:fillRect/>
                    </a:stretch>
                  </pic:blipFill>
                  <pic:spPr>
                    <a:xfrm>
                      <a:off x="0" y="0"/>
                      <a:ext cx="4337064" cy="3082717"/>
                    </a:xfrm>
                    <a:prstGeom prst="rect">
                      <a:avLst/>
                    </a:prstGeom>
                  </pic:spPr>
                </pic:pic>
              </a:graphicData>
            </a:graphic>
          </wp:inline>
        </w:drawing>
      </w:r>
    </w:p>
    <w:p w14:paraId="634158F6">
      <w:pPr>
        <w:pStyle w:val="27"/>
        <w:ind w:firstLine="148" w:firstLineChars="62"/>
        <w:rPr>
          <w:rFonts w:asciiTheme="minorEastAsia" w:hAnsiTheme="minorEastAsia" w:eastAsiaTheme="minorEastAsia"/>
        </w:rPr>
      </w:pPr>
      <w:r>
        <w:rPr>
          <w:rFonts w:asciiTheme="minorEastAsia" w:hAnsiTheme="minorEastAsia" w:eastAsiaTheme="minorEastAsia"/>
        </w:rPr>
        <w:t>更新时需要关闭投标文件制作工具</w:t>
      </w:r>
      <w:r>
        <w:rPr>
          <w:rFonts w:hint="eastAsia" w:asciiTheme="minorEastAsia" w:hAnsiTheme="minorEastAsia" w:eastAsiaTheme="minorEastAsia"/>
        </w:rPr>
        <w:t>，</w:t>
      </w:r>
      <w:r>
        <w:rPr>
          <w:rFonts w:asciiTheme="minorEastAsia" w:hAnsiTheme="minorEastAsia" w:eastAsiaTheme="minorEastAsia"/>
        </w:rPr>
        <w:t>点击确定按钮退出该软件</w:t>
      </w:r>
      <w:r>
        <w:rPr>
          <w:rFonts w:hint="eastAsia" w:asciiTheme="minorEastAsia" w:hAnsiTheme="minorEastAsia" w:eastAsiaTheme="minorEastAsia"/>
        </w:rPr>
        <w:t>。</w:t>
      </w:r>
    </w:p>
    <w:p w14:paraId="2BCAC729">
      <w:pPr>
        <w:pStyle w:val="27"/>
        <w:ind w:firstLine="148" w:firstLineChars="62"/>
        <w:jc w:val="center"/>
        <w:rPr>
          <w:rFonts w:asciiTheme="minorEastAsia" w:hAnsiTheme="minorEastAsia" w:eastAsiaTheme="minorEastAsia"/>
        </w:rPr>
      </w:pPr>
      <w:r>
        <w:rPr>
          <w:rFonts w:asciiTheme="minorEastAsia" w:hAnsiTheme="minorEastAsia" w:eastAsiaTheme="minorEastAsia"/>
        </w:rPr>
        <w:drawing>
          <wp:inline distT="0" distB="0" distL="0" distR="0">
            <wp:extent cx="2272030" cy="141351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1"/>
                    <a:stretch>
                      <a:fillRect/>
                    </a:stretch>
                  </pic:blipFill>
                  <pic:spPr>
                    <a:xfrm>
                      <a:off x="0" y="0"/>
                      <a:ext cx="2276191" cy="1416667"/>
                    </a:xfrm>
                    <a:prstGeom prst="rect">
                      <a:avLst/>
                    </a:prstGeom>
                  </pic:spPr>
                </pic:pic>
              </a:graphicData>
            </a:graphic>
          </wp:inline>
        </w:drawing>
      </w:r>
    </w:p>
    <w:p w14:paraId="7AE4158E">
      <w:pPr>
        <w:pStyle w:val="27"/>
        <w:ind w:firstLine="148" w:firstLineChars="62"/>
        <w:rPr>
          <w:rFonts w:asciiTheme="minorEastAsia" w:hAnsiTheme="minorEastAsia" w:eastAsiaTheme="minorEastAsia"/>
        </w:rPr>
      </w:pPr>
      <w:r>
        <w:rPr>
          <w:rFonts w:asciiTheme="minorEastAsia" w:hAnsiTheme="minorEastAsia" w:eastAsiaTheme="minorEastAsia"/>
          <w:color w:val="FF0000"/>
        </w:rPr>
        <w:t>更新软件会自动识别到安装目录</w:t>
      </w:r>
      <w:r>
        <w:rPr>
          <w:rFonts w:hint="eastAsia" w:asciiTheme="minorEastAsia" w:hAnsiTheme="minorEastAsia" w:eastAsiaTheme="minorEastAsia"/>
        </w:rPr>
        <w:t>，</w:t>
      </w:r>
      <w:r>
        <w:rPr>
          <w:rFonts w:asciiTheme="minorEastAsia" w:hAnsiTheme="minorEastAsia" w:eastAsiaTheme="minorEastAsia"/>
        </w:rPr>
        <w:t>点击立即安装</w:t>
      </w:r>
      <w:r>
        <w:rPr>
          <w:rFonts w:hint="eastAsia" w:asciiTheme="minorEastAsia" w:hAnsiTheme="minorEastAsia" w:eastAsiaTheme="minorEastAsia"/>
        </w:rPr>
        <w:t>。</w:t>
      </w:r>
    </w:p>
    <w:p w14:paraId="79F3CF91">
      <w:pPr>
        <w:pStyle w:val="27"/>
        <w:ind w:firstLine="148" w:firstLineChars="62"/>
        <w:jc w:val="center"/>
        <w:rPr>
          <w:rFonts w:asciiTheme="minorEastAsia" w:hAnsiTheme="minorEastAsia" w:eastAsiaTheme="minorEastAsia"/>
        </w:rPr>
      </w:pPr>
      <w:r>
        <w:drawing>
          <wp:inline distT="0" distB="0" distL="0" distR="0">
            <wp:extent cx="4057650" cy="3046095"/>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icPr>
                  <pic:blipFill>
                    <a:blip r:embed="rId14"/>
                    <a:stretch>
                      <a:fillRect/>
                    </a:stretch>
                  </pic:blipFill>
                  <pic:spPr>
                    <a:xfrm>
                      <a:off x="0" y="0"/>
                      <a:ext cx="4060078" cy="3048347"/>
                    </a:xfrm>
                    <a:prstGeom prst="rect">
                      <a:avLst/>
                    </a:prstGeom>
                  </pic:spPr>
                </pic:pic>
              </a:graphicData>
            </a:graphic>
          </wp:inline>
        </w:drawing>
      </w:r>
    </w:p>
    <w:p w14:paraId="63543437">
      <w:pPr>
        <w:pStyle w:val="27"/>
        <w:ind w:firstLine="148" w:firstLineChars="62"/>
        <w:rPr>
          <w:rFonts w:asciiTheme="minorEastAsia" w:hAnsiTheme="minorEastAsia" w:eastAsiaTheme="minorEastAsia"/>
        </w:rPr>
      </w:pPr>
      <w:r>
        <w:rPr>
          <w:rFonts w:hint="eastAsia" w:asciiTheme="minorEastAsia" w:hAnsiTheme="minorEastAsia" w:eastAsiaTheme="minorEastAsia"/>
        </w:rPr>
        <w:t xml:space="preserve">  按照系统提示耐心等待控件安装完成。</w:t>
      </w:r>
    </w:p>
    <w:p w14:paraId="1D59DA5D">
      <w:pPr>
        <w:jc w:val="center"/>
        <w:rPr>
          <w:rFonts w:asciiTheme="minorEastAsia" w:hAnsiTheme="minorEastAsia" w:eastAsiaTheme="minorEastAsia"/>
        </w:rPr>
      </w:pPr>
      <w:r>
        <w:rPr>
          <w:rFonts w:asciiTheme="minorEastAsia" w:hAnsiTheme="minorEastAsia" w:eastAsiaTheme="minorEastAsia"/>
        </w:rPr>
        <w:drawing>
          <wp:inline distT="0" distB="0" distL="0" distR="0">
            <wp:extent cx="4624705" cy="2346325"/>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22"/>
                    <a:stretch>
                      <a:fillRect/>
                    </a:stretch>
                  </pic:blipFill>
                  <pic:spPr>
                    <a:xfrm>
                      <a:off x="0" y="0"/>
                      <a:ext cx="4625655" cy="2346799"/>
                    </a:xfrm>
                    <a:prstGeom prst="rect">
                      <a:avLst/>
                    </a:prstGeom>
                  </pic:spPr>
                </pic:pic>
              </a:graphicData>
            </a:graphic>
          </wp:inline>
        </w:drawing>
      </w:r>
    </w:p>
    <w:p w14:paraId="0A6F7AD0">
      <w:pPr>
        <w:jc w:val="left"/>
        <w:rPr>
          <w:rFonts w:asciiTheme="minorEastAsia" w:hAnsiTheme="minorEastAsia" w:eastAsiaTheme="minorEastAsia"/>
        </w:rPr>
      </w:pPr>
      <w:r>
        <w:rPr>
          <w:rFonts w:hint="eastAsia" w:asciiTheme="minorEastAsia" w:hAnsiTheme="minorEastAsia" w:eastAsiaTheme="minorEastAsia"/>
        </w:rPr>
        <w:t>更新安装完成后，继续双击打开</w:t>
      </w:r>
      <w:r>
        <w:rPr>
          <w:rFonts w:asciiTheme="minorEastAsia" w:hAnsiTheme="minorEastAsia" w:eastAsiaTheme="minorEastAsia"/>
        </w:rPr>
        <w:drawing>
          <wp:inline distT="0" distB="0" distL="0" distR="0">
            <wp:extent cx="713740" cy="875665"/>
            <wp:effectExtent l="0" t="0" r="0" b="63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19"/>
                    <a:stretch>
                      <a:fillRect/>
                    </a:stretch>
                  </pic:blipFill>
                  <pic:spPr>
                    <a:xfrm>
                      <a:off x="0" y="0"/>
                      <a:ext cx="714286" cy="876191"/>
                    </a:xfrm>
                    <a:prstGeom prst="rect">
                      <a:avLst/>
                    </a:prstGeom>
                  </pic:spPr>
                </pic:pic>
              </a:graphicData>
            </a:graphic>
          </wp:inline>
        </w:drawing>
      </w:r>
      <w:r>
        <w:rPr>
          <w:rFonts w:asciiTheme="minorEastAsia" w:hAnsiTheme="minorEastAsia" w:eastAsiaTheme="minorEastAsia"/>
        </w:rPr>
        <w:t xml:space="preserve"> 进行使用。</w:t>
      </w:r>
    </w:p>
    <w:p w14:paraId="221600DA">
      <w:pPr>
        <w:rPr>
          <w:rFonts w:asciiTheme="minorEastAsia" w:hAnsiTheme="minorEastAsia" w:eastAsiaTheme="minorEastAsia"/>
        </w:rPr>
      </w:pPr>
    </w:p>
    <w:bookmarkEnd w:id="2"/>
    <w:bookmarkEnd w:id="3"/>
    <w:p w14:paraId="764BC134">
      <w:pPr>
        <w:pStyle w:val="2"/>
        <w:tabs>
          <w:tab w:val="left" w:pos="425"/>
        </w:tabs>
        <w:rPr>
          <w:rFonts w:asciiTheme="majorEastAsia" w:hAnsiTheme="majorEastAsia" w:eastAsiaTheme="majorEastAsia"/>
        </w:rPr>
      </w:pPr>
      <w:bookmarkStart w:id="9" w:name="_Toc82027419"/>
      <w:r>
        <w:rPr>
          <w:rFonts w:hint="eastAsia" w:asciiTheme="majorEastAsia" w:hAnsiTheme="majorEastAsia" w:eastAsiaTheme="majorEastAsia"/>
        </w:rPr>
        <w:t>制作电子投标文件（工程）</w:t>
      </w:r>
      <w:bookmarkEnd w:id="9"/>
    </w:p>
    <w:p w14:paraId="61D5F317">
      <w:pPr>
        <w:pStyle w:val="3"/>
        <w:tabs>
          <w:tab w:val="left" w:pos="567"/>
        </w:tabs>
        <w:ind w:left="0" w:firstLine="0"/>
        <w:rPr>
          <w:rFonts w:asciiTheme="minorEastAsia" w:hAnsiTheme="minorEastAsia" w:eastAsiaTheme="minorEastAsia"/>
        </w:rPr>
      </w:pPr>
      <w:bookmarkStart w:id="10" w:name="_Toc82027420"/>
      <w:r>
        <w:rPr>
          <w:rFonts w:hint="eastAsia" w:asciiTheme="minorEastAsia" w:hAnsiTheme="minorEastAsia" w:eastAsiaTheme="minorEastAsia"/>
        </w:rPr>
        <w:t>新建工程</w:t>
      </w:r>
      <w:bookmarkEnd w:id="10"/>
    </w:p>
    <w:p w14:paraId="444CBF46">
      <w:pPr>
        <w:rPr>
          <w:rFonts w:asciiTheme="minorEastAsia" w:hAnsiTheme="minorEastAsia" w:eastAsiaTheme="minorEastAsia"/>
          <w:color w:val="FF0000"/>
        </w:rPr>
      </w:pPr>
      <w:r>
        <w:rPr>
          <w:rFonts w:hint="eastAsia" w:asciiTheme="minorEastAsia" w:hAnsiTheme="minorEastAsia" w:eastAsiaTheme="minorEastAsia"/>
          <w:color w:val="FF0000"/>
        </w:rPr>
        <w:t xml:space="preserve"> 特别注意：运行投标文件制作软件时，请关闭360安全卫士等杀毒软件。</w:t>
      </w:r>
    </w:p>
    <w:p w14:paraId="680EE08D">
      <w:pPr>
        <w:spacing w:line="360" w:lineRule="auto"/>
        <w:ind w:firstLine="450"/>
        <w:jc w:val="left"/>
        <w:rPr>
          <w:rFonts w:asciiTheme="minorEastAsia" w:hAnsiTheme="minorEastAsia" w:eastAsiaTheme="minorEastAsia"/>
          <w:spacing w:val="4"/>
        </w:rPr>
      </w:pPr>
      <w:r>
        <w:rPr>
          <w:rFonts w:hint="eastAsia" w:asciiTheme="minorEastAsia" w:hAnsiTheme="minorEastAsia" w:eastAsiaTheme="minorEastAsia"/>
          <w:spacing w:val="4"/>
        </w:rPr>
        <w:t>制作电子投标文件之前，必须要插上CA锁，打开安装好的投标文件制作软件，点击“新建工程”。</w:t>
      </w:r>
    </w:p>
    <w:p w14:paraId="3023FCAB">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115560" cy="2724150"/>
            <wp:effectExtent l="0" t="0" r="8890" b="0"/>
            <wp:docPr id="6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7" descr="IMG_256"/>
                    <pic:cNvPicPr>
                      <a:picLocks noChangeAspect="1"/>
                    </pic:cNvPicPr>
                  </pic:nvPicPr>
                  <pic:blipFill>
                    <a:blip r:embed="rId23"/>
                    <a:stretch>
                      <a:fillRect/>
                    </a:stretch>
                  </pic:blipFill>
                  <pic:spPr>
                    <a:xfrm>
                      <a:off x="0" y="0"/>
                      <a:ext cx="5115560" cy="2724150"/>
                    </a:xfrm>
                    <a:prstGeom prst="rect">
                      <a:avLst/>
                    </a:prstGeom>
                    <a:noFill/>
                    <a:ln w="9525">
                      <a:noFill/>
                    </a:ln>
                  </pic:spPr>
                </pic:pic>
              </a:graphicData>
            </a:graphic>
          </wp:inline>
        </w:drawing>
      </w:r>
    </w:p>
    <w:p w14:paraId="3C0C9048">
      <w:pPr>
        <w:widowControl/>
        <w:jc w:val="left"/>
        <w:rPr>
          <w:rFonts w:asciiTheme="minorEastAsia" w:hAnsiTheme="minorEastAsia" w:eastAsiaTheme="minorEastAsia"/>
        </w:rPr>
      </w:pPr>
    </w:p>
    <w:p w14:paraId="3F8BAA7D">
      <w:pPr>
        <w:spacing w:line="360" w:lineRule="auto"/>
        <w:ind w:firstLine="450"/>
        <w:jc w:val="left"/>
        <w:rPr>
          <w:rFonts w:asciiTheme="minorEastAsia" w:hAnsiTheme="minorEastAsia" w:eastAsiaTheme="minorEastAsia"/>
          <w:spacing w:val="4"/>
        </w:rPr>
      </w:pPr>
    </w:p>
    <w:p w14:paraId="53001B17">
      <w:pPr>
        <w:spacing w:line="360" w:lineRule="auto"/>
        <w:ind w:firstLine="450"/>
        <w:jc w:val="left"/>
        <w:rPr>
          <w:rFonts w:asciiTheme="minorEastAsia" w:hAnsiTheme="minorEastAsia" w:eastAsiaTheme="minorEastAsia"/>
          <w:spacing w:val="4"/>
        </w:rPr>
      </w:pPr>
      <w:r>
        <w:rPr>
          <w:rFonts w:hint="eastAsia" w:asciiTheme="minorEastAsia" w:hAnsiTheme="minorEastAsia" w:eastAsiaTheme="minorEastAsia"/>
          <w:spacing w:val="4"/>
        </w:rPr>
        <w:t>点击“浏览”，选择打开下载到本机的的</w:t>
      </w:r>
      <w:r>
        <w:rPr>
          <w:rFonts w:hint="eastAsia" w:asciiTheme="minorEastAsia" w:hAnsiTheme="minorEastAsia" w:eastAsiaTheme="minorEastAsia"/>
          <w:b/>
          <w:color w:val="FF0000"/>
          <w:spacing w:val="4"/>
        </w:rPr>
        <w:t>*.hnzf</w:t>
      </w:r>
      <w:r>
        <w:rPr>
          <w:rFonts w:hint="eastAsia" w:asciiTheme="minorEastAsia" w:hAnsiTheme="minorEastAsia" w:eastAsiaTheme="minorEastAsia"/>
          <w:spacing w:val="4"/>
        </w:rPr>
        <w:t>格式的电子招标文件或者</w:t>
      </w:r>
      <w:r>
        <w:rPr>
          <w:rFonts w:hint="eastAsia" w:asciiTheme="minorEastAsia" w:hAnsiTheme="minorEastAsia" w:eastAsiaTheme="minorEastAsia"/>
          <w:b/>
          <w:color w:val="FF0000"/>
          <w:spacing w:val="4"/>
        </w:rPr>
        <w:t>*hnzs</w:t>
      </w:r>
      <w:r>
        <w:rPr>
          <w:rFonts w:hint="eastAsia" w:asciiTheme="minorEastAsia" w:hAnsiTheme="minorEastAsia" w:eastAsiaTheme="minorEastAsia"/>
          <w:spacing w:val="4"/>
        </w:rPr>
        <w:t>格式的电子资审文件（答疑文件格式为</w:t>
      </w:r>
      <w:r>
        <w:rPr>
          <w:rFonts w:hint="eastAsia" w:asciiTheme="minorEastAsia" w:hAnsiTheme="minorEastAsia" w:eastAsiaTheme="minorEastAsia"/>
          <w:b/>
          <w:color w:val="FF0000"/>
          <w:spacing w:val="4"/>
        </w:rPr>
        <w:t>*.hncf</w:t>
      </w:r>
      <w:r>
        <w:rPr>
          <w:rFonts w:hint="eastAsia" w:asciiTheme="minorEastAsia" w:hAnsiTheme="minorEastAsia" w:eastAsiaTheme="minorEastAsia"/>
          <w:spacing w:val="4"/>
        </w:rPr>
        <w:t>），如有该项目有答疑澄清后的招标文件，选择最后一次的答疑澄清文件。如图：</w:t>
      </w:r>
    </w:p>
    <w:p w14:paraId="3A862DE3">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201160" cy="2652395"/>
            <wp:effectExtent l="0" t="0" r="8890" b="14605"/>
            <wp:docPr id="17"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IMG_256"/>
                    <pic:cNvPicPr>
                      <a:picLocks noChangeAspect="1"/>
                    </pic:cNvPicPr>
                  </pic:nvPicPr>
                  <pic:blipFill>
                    <a:blip r:embed="rId24"/>
                    <a:stretch>
                      <a:fillRect/>
                    </a:stretch>
                  </pic:blipFill>
                  <pic:spPr>
                    <a:xfrm>
                      <a:off x="0" y="0"/>
                      <a:ext cx="4201160" cy="2652395"/>
                    </a:xfrm>
                    <a:prstGeom prst="rect">
                      <a:avLst/>
                    </a:prstGeom>
                    <a:noFill/>
                    <a:ln w="9525">
                      <a:noFill/>
                    </a:ln>
                  </pic:spPr>
                </pic:pic>
              </a:graphicData>
            </a:graphic>
          </wp:inline>
        </w:drawing>
      </w:r>
    </w:p>
    <w:p w14:paraId="5C773106">
      <w:pPr>
        <w:spacing w:line="360" w:lineRule="auto"/>
        <w:ind w:firstLine="450"/>
        <w:jc w:val="left"/>
        <w:rPr>
          <w:rFonts w:asciiTheme="minorEastAsia" w:hAnsiTheme="minorEastAsia" w:eastAsiaTheme="minorEastAsia"/>
          <w:spacing w:val="4"/>
        </w:rPr>
      </w:pPr>
    </w:p>
    <w:p w14:paraId="7D8EDECE">
      <w:pPr>
        <w:widowControl/>
        <w:rPr>
          <w:rFonts w:asciiTheme="minorEastAsia" w:hAnsiTheme="minorEastAsia" w:eastAsiaTheme="minorEastAsia"/>
          <w:spacing w:val="4"/>
        </w:rPr>
      </w:pPr>
      <w:r>
        <w:rPr>
          <w:rFonts w:hint="eastAsia" w:asciiTheme="minorEastAsia" w:hAnsiTheme="minorEastAsia" w:eastAsiaTheme="minorEastAsia"/>
          <w:spacing w:val="4"/>
        </w:rPr>
        <w:t>然后点击“确定”。</w:t>
      </w:r>
    </w:p>
    <w:p w14:paraId="7E80BEC5">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502785" cy="3068320"/>
            <wp:effectExtent l="0" t="0" r="12065" b="17780"/>
            <wp:docPr id="65"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9" descr="IMG_256"/>
                    <pic:cNvPicPr>
                      <a:picLocks noChangeAspect="1"/>
                    </pic:cNvPicPr>
                  </pic:nvPicPr>
                  <pic:blipFill>
                    <a:blip r:embed="rId25"/>
                    <a:stretch>
                      <a:fillRect/>
                    </a:stretch>
                  </pic:blipFill>
                  <pic:spPr>
                    <a:xfrm>
                      <a:off x="0" y="0"/>
                      <a:ext cx="4502785" cy="3068320"/>
                    </a:xfrm>
                    <a:prstGeom prst="rect">
                      <a:avLst/>
                    </a:prstGeom>
                    <a:noFill/>
                    <a:ln w="9525">
                      <a:noFill/>
                    </a:ln>
                  </pic:spPr>
                </pic:pic>
              </a:graphicData>
            </a:graphic>
          </wp:inline>
        </w:drawing>
      </w:r>
    </w:p>
    <w:p w14:paraId="07EAC76E">
      <w:pPr>
        <w:spacing w:line="360" w:lineRule="auto"/>
        <w:ind w:left="545" w:hanging="545" w:hangingChars="250"/>
        <w:jc w:val="left"/>
        <w:rPr>
          <w:rFonts w:asciiTheme="minorEastAsia" w:hAnsiTheme="minorEastAsia" w:eastAsiaTheme="minorEastAsia"/>
          <w:spacing w:val="4"/>
        </w:rPr>
      </w:pPr>
    </w:p>
    <w:p w14:paraId="5E2DE678">
      <w:pPr>
        <w:spacing w:line="360" w:lineRule="auto"/>
        <w:jc w:val="left"/>
        <w:rPr>
          <w:rFonts w:asciiTheme="minorEastAsia" w:hAnsiTheme="minorEastAsia" w:eastAsiaTheme="minorEastAsia"/>
          <w:spacing w:val="4"/>
        </w:rPr>
      </w:pPr>
      <w:r>
        <w:rPr>
          <w:rFonts w:hint="eastAsia" w:asciiTheme="minorEastAsia" w:hAnsiTheme="minorEastAsia" w:eastAsiaTheme="minorEastAsia"/>
          <w:spacing w:val="4"/>
        </w:rPr>
        <w:t xml:space="preserve">    点击确定后，投标文件工具会生成</w:t>
      </w:r>
      <w:r>
        <w:rPr>
          <w:rFonts w:hint="eastAsia" w:asciiTheme="minorEastAsia" w:hAnsiTheme="minorEastAsia" w:eastAsiaTheme="minorEastAsia"/>
          <w:b/>
          <w:color w:val="FF0000"/>
          <w:spacing w:val="4"/>
        </w:rPr>
        <w:t>*.etbp</w:t>
      </w:r>
      <w:r>
        <w:rPr>
          <w:rFonts w:hint="eastAsia" w:asciiTheme="minorEastAsia" w:hAnsiTheme="minorEastAsia" w:eastAsiaTheme="minorEastAsia"/>
          <w:spacing w:val="4"/>
        </w:rPr>
        <w:t>格式的中间工程文件。如果制作投标文件到一半，没有生成文件，已填写的部分可以保存到</w:t>
      </w:r>
      <w:r>
        <w:rPr>
          <w:rFonts w:hint="eastAsia" w:asciiTheme="minorEastAsia" w:hAnsiTheme="minorEastAsia" w:eastAsiaTheme="minorEastAsia"/>
          <w:b/>
          <w:color w:val="FF0000"/>
          <w:spacing w:val="4"/>
        </w:rPr>
        <w:t>*.etbp</w:t>
      </w:r>
      <w:r>
        <w:rPr>
          <w:rFonts w:hint="eastAsia" w:asciiTheme="minorEastAsia" w:hAnsiTheme="minorEastAsia" w:eastAsiaTheme="minorEastAsia"/>
          <w:spacing w:val="4"/>
        </w:rPr>
        <w:t>的工程文件中，下次需要继续制作文件的时候，可以直接打开该中间工程文件即可。</w:t>
      </w:r>
    </w:p>
    <w:p w14:paraId="1733C2D9">
      <w:pPr>
        <w:pStyle w:val="3"/>
        <w:tabs>
          <w:tab w:val="left" w:pos="567"/>
        </w:tabs>
        <w:ind w:left="0" w:firstLine="0"/>
        <w:rPr>
          <w:rFonts w:asciiTheme="minorEastAsia" w:hAnsiTheme="minorEastAsia" w:eastAsiaTheme="minorEastAsia"/>
        </w:rPr>
      </w:pPr>
      <w:bookmarkStart w:id="11" w:name="_Toc82027421"/>
      <w:r>
        <w:rPr>
          <w:rFonts w:hint="eastAsia" w:asciiTheme="minorEastAsia" w:hAnsiTheme="minorEastAsia" w:eastAsiaTheme="minorEastAsia"/>
        </w:rPr>
        <w:t>浏览招标文件</w:t>
      </w:r>
      <w:bookmarkEnd w:id="11"/>
    </w:p>
    <w:p w14:paraId="3E3D503A">
      <w:pPr>
        <w:spacing w:line="360" w:lineRule="auto"/>
        <w:ind w:firstLine="420"/>
        <w:rPr>
          <w:rFonts w:asciiTheme="minorEastAsia" w:hAnsiTheme="minorEastAsia" w:eastAsiaTheme="minorEastAsia"/>
        </w:rPr>
      </w:pPr>
      <w:r>
        <w:rPr>
          <w:rFonts w:hint="eastAsia" w:asciiTheme="minorEastAsia" w:hAnsiTheme="minorEastAsia" w:eastAsiaTheme="minorEastAsia"/>
        </w:rPr>
        <w:t>点击“浏览招标文件”，可以查看招标文件的基本信息、评标办法、招标文件正文。</w:t>
      </w:r>
    </w:p>
    <w:p w14:paraId="6B18BC89">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drawing>
          <wp:inline distT="0" distB="0" distL="114300" distR="114300">
            <wp:extent cx="4987290" cy="3007995"/>
            <wp:effectExtent l="0" t="0" r="3810" b="1905"/>
            <wp:docPr id="69"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3" descr="IMG_256"/>
                    <pic:cNvPicPr>
                      <a:picLocks noChangeAspect="1"/>
                    </pic:cNvPicPr>
                  </pic:nvPicPr>
                  <pic:blipFill>
                    <a:blip r:embed="rId26"/>
                    <a:stretch>
                      <a:fillRect/>
                    </a:stretch>
                  </pic:blipFill>
                  <pic:spPr>
                    <a:xfrm>
                      <a:off x="0" y="0"/>
                      <a:ext cx="4987290" cy="3007995"/>
                    </a:xfrm>
                    <a:prstGeom prst="rect">
                      <a:avLst/>
                    </a:prstGeom>
                    <a:noFill/>
                    <a:ln w="9525">
                      <a:noFill/>
                    </a:ln>
                  </pic:spPr>
                </pic:pic>
              </a:graphicData>
            </a:graphic>
          </wp:inline>
        </w:drawing>
      </w:r>
    </w:p>
    <w:p w14:paraId="2627FFF1">
      <w:pPr>
        <w:widowControl/>
        <w:jc w:val="center"/>
        <w:rPr>
          <w:rFonts w:cs="宋体" w:asciiTheme="minorEastAsia" w:hAnsiTheme="minorEastAsia" w:eastAsiaTheme="minorEastAsia"/>
          <w:kern w:val="0"/>
          <w:sz w:val="24"/>
        </w:rPr>
      </w:pPr>
    </w:p>
    <w:p w14:paraId="12376EA6">
      <w:pPr>
        <w:pStyle w:val="3"/>
        <w:tabs>
          <w:tab w:val="left" w:pos="567"/>
        </w:tabs>
        <w:ind w:left="0" w:firstLine="0"/>
        <w:rPr>
          <w:rFonts w:asciiTheme="minorEastAsia" w:hAnsiTheme="minorEastAsia" w:eastAsiaTheme="minorEastAsia"/>
        </w:rPr>
      </w:pPr>
      <w:bookmarkStart w:id="12" w:name="_Toc82027422"/>
      <w:r>
        <w:rPr>
          <w:rFonts w:hint="eastAsia" w:asciiTheme="minorEastAsia" w:hAnsiTheme="minorEastAsia" w:eastAsiaTheme="minorEastAsia"/>
        </w:rPr>
        <w:t>投标文件组成</w:t>
      </w:r>
      <w:bookmarkEnd w:id="12"/>
    </w:p>
    <w:p w14:paraId="0B7DE1AE">
      <w:pPr>
        <w:pStyle w:val="4"/>
      </w:pPr>
      <w:bookmarkStart w:id="13" w:name="_Toc82027423"/>
      <w:r>
        <w:rPr>
          <w:rFonts w:hint="eastAsia"/>
        </w:rPr>
        <w:t>上传封面</w:t>
      </w:r>
      <w:bookmarkEnd w:id="13"/>
    </w:p>
    <w:p w14:paraId="25B45AB4">
      <w:pPr>
        <w:ind w:firstLine="420"/>
        <w:rPr>
          <w:rFonts w:asciiTheme="minorEastAsia" w:hAnsiTheme="minorEastAsia" w:eastAsiaTheme="minorEastAsia"/>
        </w:rPr>
      </w:pPr>
      <w:r>
        <w:rPr>
          <w:rFonts w:hint="eastAsia" w:asciiTheme="minorEastAsia" w:hAnsiTheme="minorEastAsia" w:eastAsiaTheme="minorEastAsia"/>
        </w:rPr>
        <w:t>上传投标文件封面。点击“导入文档”，可以导入word版doc格式、图片格式封面。</w:t>
      </w:r>
    </w:p>
    <w:p w14:paraId="27C11247">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9209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7" cstate="print"/>
                    <a:stretch>
                      <a:fillRect/>
                    </a:stretch>
                  </pic:blipFill>
                  <pic:spPr>
                    <a:xfrm>
                      <a:off x="0" y="0"/>
                      <a:ext cx="5274310" cy="2792095"/>
                    </a:xfrm>
                    <a:prstGeom prst="rect">
                      <a:avLst/>
                    </a:prstGeom>
                  </pic:spPr>
                </pic:pic>
              </a:graphicData>
            </a:graphic>
          </wp:inline>
        </w:drawing>
      </w:r>
    </w:p>
    <w:p w14:paraId="2720C213">
      <w:pPr>
        <w:pStyle w:val="4"/>
      </w:pPr>
      <w:bookmarkStart w:id="14" w:name="_Toc82027424"/>
      <w:r>
        <w:rPr>
          <w:rFonts w:hint="eastAsia"/>
        </w:rPr>
        <w:t>评审资料（获取主体信息库）</w:t>
      </w:r>
      <w:bookmarkEnd w:id="14"/>
    </w:p>
    <w:p w14:paraId="6EA53084">
      <w:pPr>
        <w:rPr>
          <w:color w:val="FF0000"/>
        </w:rPr>
      </w:pPr>
      <w:r>
        <w:rPr>
          <w:color w:val="FF0000"/>
        </w:rPr>
        <w:t>（注：参考图片中评审资料节点仅供参考。</w:t>
      </w:r>
      <w:r>
        <w:rPr>
          <w:b/>
          <w:color w:val="FF0000"/>
        </w:rPr>
        <w:t>更改已挑选的材料，只需重新挑选材料即可。</w:t>
      </w:r>
      <w:r>
        <w:rPr>
          <w:color w:val="FF0000"/>
        </w:rPr>
        <w:t>）</w:t>
      </w:r>
    </w:p>
    <w:p w14:paraId="1BBE4F73">
      <w:pPr>
        <w:pStyle w:val="30"/>
        <w:ind w:left="420" w:firstLine="0" w:firstLineChars="0"/>
        <w:rPr>
          <w:rFonts w:asciiTheme="minorEastAsia" w:hAnsiTheme="minorEastAsia" w:eastAsiaTheme="minorEastAsia"/>
        </w:rPr>
      </w:pPr>
      <w:r>
        <w:rPr>
          <w:rFonts w:asciiTheme="minorEastAsia" w:hAnsiTheme="minorEastAsia" w:eastAsiaTheme="minorEastAsia"/>
        </w:rPr>
        <w:t>1、点击【评审资料】菜单，单击【同步诚信库】按钮，挑选身份类型（</w:t>
      </w:r>
      <w:r>
        <w:rPr>
          <w:rFonts w:asciiTheme="minorEastAsia" w:hAnsiTheme="minorEastAsia" w:eastAsiaTheme="minorEastAsia"/>
          <w:b/>
          <w:color w:val="FF0000"/>
        </w:rPr>
        <w:t>施工企业或者供应商</w:t>
      </w:r>
      <w:r>
        <w:rPr>
          <w:rFonts w:asciiTheme="minorEastAsia" w:hAnsiTheme="minorEastAsia" w:eastAsiaTheme="minorEastAsia"/>
        </w:rPr>
        <w:t>），点击【确定】进行同步，弹窗提示【同步成功】。（</w:t>
      </w:r>
      <w:r>
        <w:rPr>
          <w:rFonts w:asciiTheme="minorEastAsia" w:hAnsiTheme="minorEastAsia" w:eastAsiaTheme="minorEastAsia"/>
          <w:color w:val="FF0000"/>
        </w:rPr>
        <w:t>需插入企业</w:t>
      </w:r>
      <w:r>
        <w:rPr>
          <w:rFonts w:hint="eastAsia" w:asciiTheme="minorEastAsia" w:hAnsiTheme="minorEastAsia" w:eastAsiaTheme="minorEastAsia"/>
          <w:color w:val="FF0000"/>
        </w:rPr>
        <w:t>C</w:t>
      </w:r>
      <w:r>
        <w:rPr>
          <w:rFonts w:asciiTheme="minorEastAsia" w:hAnsiTheme="minorEastAsia" w:eastAsiaTheme="minorEastAsia"/>
          <w:color w:val="FF0000"/>
        </w:rPr>
        <w:t>A锁</w:t>
      </w:r>
      <w:r>
        <w:rPr>
          <w:rFonts w:asciiTheme="minorEastAsia" w:hAnsiTheme="minorEastAsia" w:eastAsiaTheme="minorEastAsia"/>
        </w:rPr>
        <w:t>）</w:t>
      </w:r>
    </w:p>
    <w:p w14:paraId="2A40B009">
      <w:pPr>
        <w:ind w:firstLine="420" w:firstLineChars="200"/>
        <w:rPr>
          <w:rFonts w:asciiTheme="minorEastAsia" w:hAnsiTheme="minorEastAsia" w:eastAsiaTheme="minorEastAsia"/>
        </w:rPr>
      </w:pPr>
      <w:r>
        <w:rPr>
          <w:rFonts w:asciiTheme="minorEastAsia" w:hAnsiTheme="minorEastAsia" w:eastAsiaTheme="minorEastAsia"/>
        </w:rPr>
        <w:drawing>
          <wp:inline distT="0" distB="0" distL="0" distR="0">
            <wp:extent cx="4993005" cy="26238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8" cstate="print"/>
                    <a:stretch>
                      <a:fillRect/>
                    </a:stretch>
                  </pic:blipFill>
                  <pic:spPr>
                    <a:xfrm>
                      <a:off x="0" y="0"/>
                      <a:ext cx="4997410" cy="2626257"/>
                    </a:xfrm>
                    <a:prstGeom prst="rect">
                      <a:avLst/>
                    </a:prstGeom>
                  </pic:spPr>
                </pic:pic>
              </a:graphicData>
            </a:graphic>
          </wp:inline>
        </w:drawing>
      </w:r>
    </w:p>
    <w:p w14:paraId="65C9E9BC">
      <w:pPr>
        <w:ind w:firstLine="420" w:firstLineChars="200"/>
      </w:pPr>
      <w:r>
        <w:rPr>
          <w:rFonts w:hint="eastAsia"/>
        </w:rPr>
        <w:t>2、</w:t>
      </w:r>
      <w:r>
        <w:t>挑选材料（</w:t>
      </w:r>
      <w:r>
        <w:rPr>
          <w:b/>
          <w:color w:val="FF0000"/>
        </w:rPr>
        <w:t>挑选在主体信息库中已录入材料</w:t>
      </w:r>
      <w:r>
        <w:t>）</w:t>
      </w:r>
    </w:p>
    <w:p w14:paraId="1E03614E">
      <w:pPr>
        <w:ind w:firstLine="420" w:firstLineChars="200"/>
      </w:pPr>
      <w:r>
        <w:t>（</w:t>
      </w:r>
      <w:r>
        <w:rPr>
          <w:b/>
          <w:color w:val="FF0000"/>
        </w:rPr>
        <w:t>更改已挑选的材料，只需重新挑选材料即可。</w:t>
      </w:r>
      <w:r>
        <w:t>）</w:t>
      </w:r>
    </w:p>
    <w:p w14:paraId="2945565B">
      <w:pPr>
        <w:ind w:firstLine="420" w:firstLineChars="200"/>
        <w:rPr>
          <w:rFonts w:asciiTheme="minorEastAsia" w:hAnsiTheme="minorEastAsia" w:eastAsiaTheme="minorEastAsia"/>
        </w:rPr>
      </w:pPr>
      <w:r>
        <w:rPr>
          <w:rFonts w:asciiTheme="minorEastAsia" w:hAnsiTheme="minorEastAsia" w:eastAsiaTheme="minorEastAsia"/>
        </w:rPr>
        <w:t>如下图，框选中的</w:t>
      </w:r>
      <w:r>
        <w:rPr>
          <w:rFonts w:hint="eastAsia" w:asciiTheme="minorEastAsia" w:hAnsiTheme="minorEastAsia" w:eastAsiaTheme="minorEastAsia"/>
        </w:rPr>
        <w:t>2个节点为1组，</w:t>
      </w:r>
      <w:r>
        <w:rPr>
          <w:rFonts w:asciiTheme="minorEastAsia" w:hAnsiTheme="minorEastAsia" w:eastAsiaTheme="minorEastAsia"/>
        </w:rPr>
        <w:t>名称为“</w:t>
      </w:r>
      <w:r>
        <w:rPr>
          <w:rFonts w:hint="eastAsia" w:asciiTheme="minorEastAsia" w:hAnsiTheme="minorEastAsia" w:eastAsiaTheme="minorEastAsia"/>
        </w:rPr>
        <w:t>X</w:t>
      </w:r>
      <w:r>
        <w:rPr>
          <w:rFonts w:asciiTheme="minorEastAsia" w:hAnsiTheme="minorEastAsia" w:eastAsiaTheme="minorEastAsia"/>
        </w:rPr>
        <w:t>XXX信息”</w:t>
      </w:r>
      <w:r>
        <w:rPr>
          <w:rFonts w:hint="eastAsia" w:asciiTheme="minorEastAsia" w:hAnsiTheme="minorEastAsia" w:eastAsiaTheme="minorEastAsia"/>
        </w:rPr>
        <w:t>节点进行材料挑选，</w:t>
      </w:r>
      <w:r>
        <w:rPr>
          <w:rFonts w:asciiTheme="minorEastAsia" w:hAnsiTheme="minorEastAsia" w:eastAsiaTheme="minorEastAsia"/>
        </w:rPr>
        <w:t>名称为“</w:t>
      </w:r>
      <w:r>
        <w:rPr>
          <w:rFonts w:hint="eastAsia" w:asciiTheme="minorEastAsia" w:hAnsiTheme="minorEastAsia" w:eastAsiaTheme="minorEastAsia"/>
        </w:rPr>
        <w:t>X</w:t>
      </w:r>
      <w:r>
        <w:rPr>
          <w:rFonts w:asciiTheme="minorEastAsia" w:hAnsiTheme="minorEastAsia" w:eastAsiaTheme="minorEastAsia"/>
        </w:rPr>
        <w:t>XXX信息附件”</w:t>
      </w:r>
      <w:r>
        <w:rPr>
          <w:rFonts w:hint="eastAsia" w:asciiTheme="minorEastAsia" w:hAnsiTheme="minorEastAsia" w:eastAsiaTheme="minorEastAsia"/>
        </w:rPr>
        <w:t>节点进行挑选材料附件查看。</w:t>
      </w:r>
    </w:p>
    <w:p w14:paraId="6EA1FA84">
      <w:pPr>
        <w:ind w:firstLine="420" w:firstLineChars="200"/>
        <w:rPr>
          <w:rFonts w:asciiTheme="minorEastAsia" w:hAnsiTheme="minorEastAsia" w:eastAsiaTheme="minorEastAsia"/>
        </w:rPr>
      </w:pPr>
      <w:r>
        <w:rPr>
          <w:rFonts w:hint="eastAsia" w:asciiTheme="minorEastAsia" w:hAnsiTheme="minorEastAsia" w:eastAsiaTheme="minorEastAsia"/>
        </w:rPr>
        <w:t>（</w:t>
      </w:r>
      <w:r>
        <w:rPr>
          <w:rFonts w:hint="eastAsia" w:asciiTheme="minorEastAsia" w:hAnsiTheme="minorEastAsia" w:eastAsiaTheme="minorEastAsia"/>
          <w:b/>
          <w:color w:val="FF0000"/>
        </w:rPr>
        <w:t>注：每个节点都需根据投标需要单独挑选材料</w:t>
      </w:r>
      <w:r>
        <w:rPr>
          <w:rFonts w:hint="eastAsia" w:asciiTheme="minorEastAsia" w:hAnsiTheme="minorEastAsia" w:eastAsiaTheme="minorEastAsia"/>
        </w:rPr>
        <w:t>）</w:t>
      </w:r>
    </w:p>
    <w:p w14:paraId="09EFF0FB">
      <w:pPr>
        <w:ind w:firstLine="420" w:firstLineChars="200"/>
        <w:rPr>
          <w:rFonts w:asciiTheme="minorEastAsia" w:hAnsiTheme="minorEastAsia" w:eastAsiaTheme="minorEastAsia"/>
        </w:rPr>
      </w:pPr>
      <w:r>
        <w:rPr>
          <w:rFonts w:asciiTheme="minorEastAsia" w:hAnsiTheme="minorEastAsia" w:eastAsiaTheme="minorEastAsia"/>
        </w:rPr>
        <w:drawing>
          <wp:inline distT="0" distB="0" distL="0" distR="0">
            <wp:extent cx="4988560" cy="261937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9"/>
                    <a:stretch>
                      <a:fillRect/>
                    </a:stretch>
                  </pic:blipFill>
                  <pic:spPr>
                    <a:xfrm>
                      <a:off x="0" y="0"/>
                      <a:ext cx="4993112" cy="2621594"/>
                    </a:xfrm>
                    <a:prstGeom prst="rect">
                      <a:avLst/>
                    </a:prstGeom>
                  </pic:spPr>
                </pic:pic>
              </a:graphicData>
            </a:graphic>
          </wp:inline>
        </w:drawing>
      </w:r>
    </w:p>
    <w:p w14:paraId="59A3A979">
      <w:pPr>
        <w:ind w:firstLine="422" w:firstLineChars="200"/>
        <w:rPr>
          <w:rFonts w:ascii="Calibri" w:hAnsi="Calibri"/>
          <w:szCs w:val="22"/>
        </w:rPr>
      </w:pPr>
      <w:r>
        <w:rPr>
          <w:rFonts w:ascii="Calibri" w:hAnsi="Calibri"/>
          <w:b/>
          <w:color w:val="FF0000"/>
          <w:szCs w:val="22"/>
        </w:rPr>
        <w:t>注意：</w:t>
      </w:r>
      <w:r>
        <w:rPr>
          <w:rFonts w:ascii="Calibri" w:hAnsi="Calibri"/>
          <w:szCs w:val="22"/>
        </w:rPr>
        <w:t>项目负责人材料挑选需要进行</w:t>
      </w:r>
      <w:r>
        <w:rPr>
          <w:rFonts w:hint="eastAsia" w:ascii="Calibri" w:hAnsi="Calibri"/>
          <w:szCs w:val="22"/>
        </w:rPr>
        <w:t>两次挑选：</w:t>
      </w:r>
    </w:p>
    <w:p w14:paraId="48681F7D">
      <w:pPr>
        <w:ind w:firstLine="420" w:firstLineChars="200"/>
        <w:rPr>
          <w:rFonts w:ascii="Calibri" w:hAnsi="Calibri"/>
          <w:szCs w:val="22"/>
        </w:rPr>
      </w:pPr>
      <w:r>
        <w:rPr>
          <w:rFonts w:hint="eastAsia" w:ascii="Calibri" w:hAnsi="Calibri"/>
          <w:szCs w:val="22"/>
        </w:rPr>
        <w:t>第一次挑选项目负责人，可按照下图步骤进行挑选。</w:t>
      </w:r>
    </w:p>
    <w:p w14:paraId="02F5064D">
      <w:pPr>
        <w:rPr>
          <w:rFonts w:ascii="Calibri" w:hAnsi="Calibri"/>
          <w:szCs w:val="22"/>
        </w:rPr>
      </w:pPr>
      <w:r>
        <w:rPr>
          <w:rFonts w:ascii="Calibri" w:hAnsi="Calibri"/>
          <w:szCs w:val="22"/>
        </w:rPr>
        <w:drawing>
          <wp:inline distT="0" distB="0" distL="0" distR="0">
            <wp:extent cx="5274310" cy="2797810"/>
            <wp:effectExtent l="0" t="0" r="2540" b="254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30"/>
                    <a:stretch>
                      <a:fillRect/>
                    </a:stretch>
                  </pic:blipFill>
                  <pic:spPr>
                    <a:xfrm>
                      <a:off x="0" y="0"/>
                      <a:ext cx="5274310" cy="2797810"/>
                    </a:xfrm>
                    <a:prstGeom prst="rect">
                      <a:avLst/>
                    </a:prstGeom>
                  </pic:spPr>
                </pic:pic>
              </a:graphicData>
            </a:graphic>
          </wp:inline>
        </w:drawing>
      </w:r>
    </w:p>
    <w:p w14:paraId="00E2C1F3">
      <w:pPr>
        <w:rPr>
          <w:rFonts w:ascii="Calibri" w:hAnsi="Calibri"/>
          <w:szCs w:val="22"/>
        </w:rPr>
      </w:pPr>
      <w:r>
        <w:rPr>
          <w:rFonts w:ascii="Calibri" w:hAnsi="Calibri"/>
          <w:szCs w:val="22"/>
        </w:rPr>
        <w:t>勾选项目负责人，点击确定，进行信息确认。</w:t>
      </w:r>
    </w:p>
    <w:p w14:paraId="71207327">
      <w:pPr>
        <w:rPr>
          <w:rFonts w:ascii="Calibri" w:hAnsi="Calibri"/>
          <w:szCs w:val="22"/>
        </w:rPr>
      </w:pPr>
      <w:r>
        <w:rPr>
          <w:rFonts w:ascii="Calibri" w:hAnsi="Calibri"/>
          <w:szCs w:val="22"/>
        </w:rPr>
        <w:drawing>
          <wp:inline distT="0" distB="0" distL="0" distR="0">
            <wp:extent cx="5274310" cy="2770505"/>
            <wp:effectExtent l="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31"/>
                    <a:stretch>
                      <a:fillRect/>
                    </a:stretch>
                  </pic:blipFill>
                  <pic:spPr>
                    <a:xfrm>
                      <a:off x="0" y="0"/>
                      <a:ext cx="5274310" cy="2770505"/>
                    </a:xfrm>
                    <a:prstGeom prst="rect">
                      <a:avLst/>
                    </a:prstGeom>
                  </pic:spPr>
                </pic:pic>
              </a:graphicData>
            </a:graphic>
          </wp:inline>
        </w:drawing>
      </w:r>
    </w:p>
    <w:p w14:paraId="771B03E9">
      <w:pPr>
        <w:rPr>
          <w:rFonts w:ascii="Calibri" w:hAnsi="Calibri"/>
          <w:szCs w:val="22"/>
        </w:rPr>
      </w:pPr>
    </w:p>
    <w:p w14:paraId="163A72ED">
      <w:pPr>
        <w:rPr>
          <w:rFonts w:ascii="Calibri" w:hAnsi="Calibri"/>
          <w:szCs w:val="22"/>
        </w:rPr>
      </w:pPr>
      <w:r>
        <w:rPr>
          <w:rFonts w:ascii="Calibri" w:hAnsi="Calibri"/>
          <w:szCs w:val="22"/>
        </w:rPr>
        <w:t>信息确认提示存在未上传扫描件，请自己核查，按照需要在市场主体信息库录入。</w:t>
      </w:r>
    </w:p>
    <w:p w14:paraId="4328463D">
      <w:pPr>
        <w:rPr>
          <w:rFonts w:ascii="Calibri" w:hAnsi="Calibri"/>
          <w:szCs w:val="22"/>
        </w:rPr>
      </w:pPr>
      <w:r>
        <w:rPr>
          <w:rFonts w:ascii="Calibri" w:hAnsi="Calibri"/>
          <w:szCs w:val="22"/>
        </w:rPr>
        <w:drawing>
          <wp:inline distT="0" distB="0" distL="0" distR="0">
            <wp:extent cx="5274310" cy="2774950"/>
            <wp:effectExtent l="0" t="0" r="2540" b="635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32"/>
                    <a:stretch>
                      <a:fillRect/>
                    </a:stretch>
                  </pic:blipFill>
                  <pic:spPr>
                    <a:xfrm>
                      <a:off x="0" y="0"/>
                      <a:ext cx="5274310" cy="2774950"/>
                    </a:xfrm>
                    <a:prstGeom prst="rect">
                      <a:avLst/>
                    </a:prstGeom>
                  </pic:spPr>
                </pic:pic>
              </a:graphicData>
            </a:graphic>
          </wp:inline>
        </w:drawing>
      </w:r>
    </w:p>
    <w:p w14:paraId="2FA8108C">
      <w:pPr>
        <w:rPr>
          <w:rFonts w:ascii="Calibri" w:hAnsi="Calibri"/>
          <w:szCs w:val="22"/>
        </w:rPr>
      </w:pPr>
      <w:r>
        <w:rPr>
          <w:rFonts w:ascii="Calibri" w:hAnsi="Calibri"/>
          <w:szCs w:val="22"/>
        </w:rPr>
        <w:t>点击确定后，进入第二次挑选，挑选项目负责人业绩。</w:t>
      </w:r>
    </w:p>
    <w:p w14:paraId="5FB4BB0F">
      <w:pPr>
        <w:rPr>
          <w:rFonts w:ascii="Calibri" w:hAnsi="Calibri"/>
          <w:szCs w:val="22"/>
        </w:rPr>
      </w:pPr>
      <w:r>
        <w:rPr>
          <w:rFonts w:ascii="Calibri" w:hAnsi="Calibri"/>
          <w:szCs w:val="22"/>
        </w:rPr>
        <w:drawing>
          <wp:inline distT="0" distB="0" distL="0" distR="0">
            <wp:extent cx="5274310" cy="2757805"/>
            <wp:effectExtent l="0" t="0" r="2540" b="444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33"/>
                    <a:stretch>
                      <a:fillRect/>
                    </a:stretch>
                  </pic:blipFill>
                  <pic:spPr>
                    <a:xfrm>
                      <a:off x="0" y="0"/>
                      <a:ext cx="5274310" cy="2757805"/>
                    </a:xfrm>
                    <a:prstGeom prst="rect">
                      <a:avLst/>
                    </a:prstGeom>
                  </pic:spPr>
                </pic:pic>
              </a:graphicData>
            </a:graphic>
          </wp:inline>
        </w:drawing>
      </w:r>
    </w:p>
    <w:p w14:paraId="51991BEE">
      <w:pPr>
        <w:ind w:firstLine="420" w:firstLineChars="200"/>
        <w:rPr>
          <w:rFonts w:asciiTheme="minorEastAsia" w:hAnsiTheme="minorEastAsia" w:eastAsiaTheme="minorEastAsia"/>
        </w:rPr>
      </w:pPr>
    </w:p>
    <w:p w14:paraId="309501E0">
      <w:pPr>
        <w:ind w:firstLine="420" w:firstLineChars="200"/>
        <w:rPr>
          <w:rFonts w:asciiTheme="minorEastAsia" w:hAnsiTheme="minorEastAsia" w:eastAsiaTheme="minorEastAsia"/>
        </w:rPr>
      </w:pPr>
      <w:r>
        <w:rPr>
          <w:rFonts w:asciiTheme="minorEastAsia" w:hAnsiTheme="minorEastAsia" w:eastAsiaTheme="minorEastAsia"/>
        </w:rPr>
        <w:t>3、挑选材料查看</w:t>
      </w:r>
    </w:p>
    <w:p w14:paraId="09204DF0">
      <w:pPr>
        <w:ind w:firstLine="420" w:firstLineChars="200"/>
        <w:rPr>
          <w:rFonts w:asciiTheme="minorEastAsia" w:hAnsiTheme="minorEastAsia" w:eastAsiaTheme="minorEastAsia"/>
        </w:rPr>
      </w:pPr>
      <w:r>
        <w:rPr>
          <w:rFonts w:asciiTheme="minorEastAsia" w:hAnsiTheme="minorEastAsia" w:eastAsiaTheme="minorEastAsia"/>
        </w:rPr>
        <w:t>如下图，名称为“</w:t>
      </w:r>
      <w:r>
        <w:rPr>
          <w:rFonts w:hint="eastAsia" w:asciiTheme="minorEastAsia" w:hAnsiTheme="minorEastAsia" w:eastAsiaTheme="minorEastAsia"/>
        </w:rPr>
        <w:t>X</w:t>
      </w:r>
      <w:r>
        <w:rPr>
          <w:rFonts w:asciiTheme="minorEastAsia" w:hAnsiTheme="minorEastAsia" w:eastAsiaTheme="minorEastAsia"/>
        </w:rPr>
        <w:t>XXX信息附件”节点，查看“</w:t>
      </w:r>
      <w:r>
        <w:rPr>
          <w:rFonts w:hint="eastAsia" w:asciiTheme="minorEastAsia" w:hAnsiTheme="minorEastAsia" w:eastAsiaTheme="minorEastAsia"/>
        </w:rPr>
        <w:t>X</w:t>
      </w:r>
      <w:r>
        <w:rPr>
          <w:rFonts w:asciiTheme="minorEastAsia" w:hAnsiTheme="minorEastAsia" w:eastAsiaTheme="minorEastAsia"/>
        </w:rPr>
        <w:t>XXX信息”挑选材料对应附件。</w:t>
      </w:r>
    </w:p>
    <w:p w14:paraId="44EC067E">
      <w:pPr>
        <w:ind w:firstLine="420" w:firstLineChars="200"/>
        <w:rPr>
          <w:rFonts w:asciiTheme="minorEastAsia" w:hAnsiTheme="minorEastAsia" w:eastAsiaTheme="minorEastAsia"/>
        </w:rPr>
      </w:pPr>
      <w:r>
        <w:rPr>
          <w:rFonts w:asciiTheme="minorEastAsia" w:hAnsiTheme="minorEastAsia" w:eastAsiaTheme="minorEastAsia"/>
        </w:rPr>
        <w:drawing>
          <wp:inline distT="0" distB="0" distL="0" distR="0">
            <wp:extent cx="5274310" cy="2778760"/>
            <wp:effectExtent l="0" t="0" r="2540" b="254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4" cstate="print"/>
                    <a:stretch>
                      <a:fillRect/>
                    </a:stretch>
                  </pic:blipFill>
                  <pic:spPr>
                    <a:xfrm>
                      <a:off x="0" y="0"/>
                      <a:ext cx="5274310" cy="2778760"/>
                    </a:xfrm>
                    <a:prstGeom prst="rect">
                      <a:avLst/>
                    </a:prstGeom>
                  </pic:spPr>
                </pic:pic>
              </a:graphicData>
            </a:graphic>
          </wp:inline>
        </w:drawing>
      </w:r>
    </w:p>
    <w:p w14:paraId="05707D73">
      <w:pPr>
        <w:ind w:firstLine="562" w:firstLineChars="200"/>
        <w:rPr>
          <w:rFonts w:asciiTheme="minorEastAsia" w:hAnsiTheme="minorEastAsia" w:eastAsiaTheme="minorEastAsia"/>
          <w:b/>
          <w:bCs/>
          <w:color w:val="FF0000"/>
          <w:sz w:val="28"/>
          <w:szCs w:val="36"/>
        </w:rPr>
      </w:pPr>
      <w:r>
        <w:rPr>
          <w:rFonts w:hint="eastAsia" w:asciiTheme="minorEastAsia" w:hAnsiTheme="minorEastAsia" w:eastAsiaTheme="minorEastAsia"/>
          <w:b/>
          <w:bCs/>
          <w:color w:val="FF0000"/>
          <w:sz w:val="28"/>
          <w:szCs w:val="36"/>
        </w:rPr>
        <w:t>请注意（很重要）：</w:t>
      </w:r>
    </w:p>
    <w:p w14:paraId="1AAA66B2">
      <w:pPr>
        <w:ind w:firstLine="560" w:firstLineChars="200"/>
        <w:rPr>
          <w:rFonts w:asciiTheme="minorEastAsia" w:hAnsiTheme="minorEastAsia" w:eastAsiaTheme="minorEastAsia"/>
          <w:b/>
          <w:bCs/>
          <w:color w:val="FF0000"/>
          <w:sz w:val="28"/>
          <w:szCs w:val="36"/>
        </w:rPr>
      </w:pPr>
      <w:r>
        <w:rPr>
          <w:rFonts w:hint="eastAsia" w:asciiTheme="minorEastAsia" w:hAnsiTheme="minorEastAsia" w:eastAsiaTheme="minorEastAsia"/>
          <w:color w:val="FF0000"/>
          <w:sz w:val="28"/>
          <w:szCs w:val="36"/>
        </w:rPr>
        <w:t>4、只有“</w:t>
      </w:r>
      <w:r>
        <w:rPr>
          <w:rFonts w:hint="eastAsia" w:asciiTheme="minorEastAsia" w:hAnsiTheme="minorEastAsia" w:eastAsiaTheme="minorEastAsia"/>
          <w:b/>
          <w:bCs/>
          <w:color w:val="FF0000"/>
          <w:sz w:val="28"/>
          <w:szCs w:val="36"/>
        </w:rPr>
        <w:t>施工单位</w:t>
      </w:r>
      <w:r>
        <w:rPr>
          <w:rFonts w:hint="eastAsia" w:asciiTheme="minorEastAsia" w:hAnsiTheme="minorEastAsia" w:eastAsiaTheme="minorEastAsia"/>
          <w:color w:val="FF0000"/>
          <w:sz w:val="28"/>
          <w:szCs w:val="36"/>
        </w:rPr>
        <w:t>”和“</w:t>
      </w:r>
      <w:r>
        <w:rPr>
          <w:rFonts w:hint="eastAsia" w:asciiTheme="minorEastAsia" w:hAnsiTheme="minorEastAsia" w:eastAsiaTheme="minorEastAsia"/>
          <w:b/>
          <w:bCs/>
          <w:color w:val="FF0000"/>
          <w:sz w:val="28"/>
          <w:szCs w:val="36"/>
        </w:rPr>
        <w:t>供应商</w:t>
      </w:r>
      <w:r>
        <w:rPr>
          <w:rFonts w:hint="eastAsia" w:asciiTheme="minorEastAsia" w:hAnsiTheme="minorEastAsia" w:eastAsiaTheme="minorEastAsia"/>
          <w:color w:val="FF0000"/>
          <w:sz w:val="28"/>
          <w:szCs w:val="36"/>
        </w:rPr>
        <w:t>”身份类型能从主体信息库中获取资料。若无这两个身份，</w:t>
      </w:r>
      <w:r>
        <w:rPr>
          <w:rFonts w:hint="eastAsia" w:asciiTheme="minorEastAsia" w:hAnsiTheme="minorEastAsia" w:eastAsiaTheme="minorEastAsia"/>
          <w:b/>
          <w:bCs/>
          <w:color w:val="FF0000"/>
          <w:sz w:val="28"/>
          <w:szCs w:val="36"/>
        </w:rPr>
        <w:t>请尽快添加，并录入信息（需审核通过）和扫描件，制作投标/响应文件时从这两个身份获取信息库资料。</w:t>
      </w:r>
    </w:p>
    <w:p w14:paraId="21B8F5F4">
      <w:pPr>
        <w:ind w:firstLine="562" w:firstLineChars="200"/>
        <w:rPr>
          <w:rFonts w:asciiTheme="minorEastAsia" w:hAnsiTheme="minorEastAsia" w:eastAsiaTheme="minorEastAsia"/>
          <w:b/>
          <w:bCs/>
          <w:color w:val="FF0000"/>
          <w:sz w:val="28"/>
          <w:szCs w:val="36"/>
        </w:rPr>
      </w:pPr>
      <w:r>
        <w:rPr>
          <w:rFonts w:hint="eastAsia" w:asciiTheme="minorEastAsia" w:hAnsiTheme="minorEastAsia" w:eastAsiaTheme="minorEastAsia"/>
          <w:b/>
          <w:bCs/>
          <w:sz w:val="28"/>
          <w:szCs w:val="36"/>
        </w:rPr>
        <w:t>5、</w:t>
      </w:r>
      <w:r>
        <w:rPr>
          <w:rFonts w:hint="eastAsia" w:asciiTheme="minorEastAsia" w:hAnsiTheme="minorEastAsia" w:eastAsiaTheme="minorEastAsia"/>
          <w:b/>
          <w:bCs/>
          <w:color w:val="FF0000"/>
          <w:sz w:val="28"/>
          <w:szCs w:val="36"/>
        </w:rPr>
        <w:t>营业执照、开户许可证、安全生产许可证</w:t>
      </w:r>
      <w:r>
        <w:rPr>
          <w:rFonts w:hint="eastAsia" w:asciiTheme="minorEastAsia" w:hAnsiTheme="minorEastAsia" w:eastAsiaTheme="minorEastAsia"/>
          <w:b/>
          <w:bCs/>
          <w:sz w:val="28"/>
          <w:szCs w:val="36"/>
        </w:rPr>
        <w:t>等基本信息扫描件，为</w:t>
      </w:r>
      <w:r>
        <w:rPr>
          <w:rFonts w:hint="eastAsia" w:asciiTheme="minorEastAsia" w:hAnsiTheme="minorEastAsia" w:eastAsiaTheme="minorEastAsia"/>
          <w:b/>
          <w:bCs/>
          <w:color w:val="FF0000"/>
          <w:sz w:val="28"/>
          <w:szCs w:val="36"/>
        </w:rPr>
        <w:t>审核通过状态</w:t>
      </w:r>
      <w:r>
        <w:rPr>
          <w:rFonts w:hint="eastAsia" w:asciiTheme="minorEastAsia" w:hAnsiTheme="minorEastAsia" w:eastAsiaTheme="minorEastAsia"/>
          <w:b/>
          <w:bCs/>
          <w:sz w:val="28"/>
          <w:szCs w:val="36"/>
        </w:rPr>
        <w:t>才可以在</w:t>
      </w:r>
      <w:r>
        <w:rPr>
          <w:rFonts w:hint="eastAsia" w:asciiTheme="minorEastAsia" w:hAnsiTheme="minorEastAsia" w:eastAsiaTheme="minorEastAsia"/>
          <w:b/>
          <w:bCs/>
          <w:color w:val="FF0000"/>
          <w:sz w:val="32"/>
          <w:szCs w:val="36"/>
        </w:rPr>
        <w:t>投标人基本信息</w:t>
      </w:r>
      <w:r>
        <w:rPr>
          <w:rFonts w:hint="eastAsia" w:asciiTheme="minorEastAsia" w:hAnsiTheme="minorEastAsia" w:eastAsiaTheme="minorEastAsia"/>
          <w:b/>
          <w:bCs/>
          <w:sz w:val="28"/>
          <w:szCs w:val="36"/>
        </w:rPr>
        <w:t>节点进行挑选。如果不是审核通过，请</w:t>
      </w:r>
      <w:r>
        <w:rPr>
          <w:rFonts w:hint="eastAsia" w:asciiTheme="minorEastAsia" w:hAnsiTheme="minorEastAsia" w:eastAsiaTheme="minorEastAsia"/>
          <w:b/>
          <w:bCs/>
          <w:color w:val="FF0000"/>
          <w:sz w:val="28"/>
          <w:szCs w:val="36"/>
        </w:rPr>
        <w:t>联系受理处进行审核</w:t>
      </w:r>
      <w:r>
        <w:rPr>
          <w:rFonts w:hint="eastAsia" w:asciiTheme="minorEastAsia" w:hAnsiTheme="minorEastAsia" w:eastAsiaTheme="minorEastAsia"/>
          <w:b/>
          <w:bCs/>
          <w:sz w:val="28"/>
          <w:szCs w:val="36"/>
        </w:rPr>
        <w:t>，之后</w:t>
      </w:r>
      <w:r>
        <w:rPr>
          <w:rFonts w:hint="eastAsia" w:asciiTheme="minorEastAsia" w:hAnsiTheme="minorEastAsia" w:eastAsiaTheme="minorEastAsia"/>
          <w:b/>
          <w:bCs/>
          <w:color w:val="FF0000"/>
          <w:sz w:val="36"/>
          <w:szCs w:val="44"/>
        </w:rPr>
        <w:t>重新同步</w:t>
      </w:r>
      <w:r>
        <w:rPr>
          <w:rFonts w:hint="eastAsia" w:asciiTheme="minorEastAsia" w:hAnsiTheme="minorEastAsia" w:eastAsiaTheme="minorEastAsia"/>
          <w:b/>
          <w:bCs/>
          <w:sz w:val="28"/>
          <w:szCs w:val="36"/>
        </w:rPr>
        <w:t>获取。（受理处联系方式：0371-86095916、0371-86095918）</w:t>
      </w:r>
    </w:p>
    <w:p w14:paraId="5BC11455">
      <w:pPr>
        <w:ind w:firstLine="562" w:firstLineChars="200"/>
        <w:rPr>
          <w:rFonts w:asciiTheme="minorEastAsia" w:hAnsiTheme="minorEastAsia" w:eastAsiaTheme="minorEastAsia"/>
          <w:b/>
          <w:bCs/>
          <w:color w:val="FF0000"/>
          <w:sz w:val="28"/>
          <w:szCs w:val="36"/>
        </w:rPr>
      </w:pPr>
      <w:r>
        <w:rPr>
          <w:rFonts w:hint="eastAsia" w:asciiTheme="minorEastAsia" w:hAnsiTheme="minorEastAsia" w:eastAsiaTheme="minorEastAsia"/>
          <w:b/>
          <w:bCs/>
          <w:color w:val="FF0000"/>
          <w:sz w:val="28"/>
          <w:szCs w:val="36"/>
        </w:rPr>
        <w:t>6、评审资料的全部信息挑选补充完毕后，请认真核对并确认，若有遗漏或异常的信息，需修改主体信息库信息后再次同步挑选。</w:t>
      </w:r>
    </w:p>
    <w:p w14:paraId="7F4EB2CA">
      <w:pPr>
        <w:widowControl/>
        <w:rPr>
          <w:rFonts w:asciiTheme="minorEastAsia" w:hAnsiTheme="minorEastAsia" w:eastAsiaTheme="minorEastAsia"/>
        </w:rPr>
      </w:pPr>
    </w:p>
    <w:p w14:paraId="0D0B64BA">
      <w:pPr>
        <w:pStyle w:val="4"/>
      </w:pPr>
      <w:bookmarkStart w:id="15" w:name="_Toc82027425"/>
      <w:r>
        <w:rPr>
          <w:rFonts w:hint="eastAsia"/>
        </w:rPr>
        <w:t>投标函</w:t>
      </w:r>
      <w:bookmarkEnd w:id="15"/>
    </w:p>
    <w:p w14:paraId="7A85B7D2">
      <w:pPr>
        <w:rPr>
          <w:rFonts w:asciiTheme="minorEastAsia" w:hAnsiTheme="minorEastAsia" w:eastAsiaTheme="minorEastAsia"/>
        </w:rPr>
      </w:pPr>
      <w:r>
        <w:rPr>
          <w:rFonts w:hint="eastAsia" w:asciiTheme="minorEastAsia" w:hAnsiTheme="minorEastAsia" w:eastAsiaTheme="minorEastAsia"/>
        </w:rPr>
        <w:t>填写投标函。按照投标函的内容，进行填写。</w:t>
      </w:r>
    </w:p>
    <w:p w14:paraId="338F2771">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717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35"/>
                    <a:stretch>
                      <a:fillRect/>
                    </a:stretch>
                  </pic:blipFill>
                  <pic:spPr>
                    <a:xfrm>
                      <a:off x="0" y="0"/>
                      <a:ext cx="5274310" cy="2771775"/>
                    </a:xfrm>
                    <a:prstGeom prst="rect">
                      <a:avLst/>
                    </a:prstGeom>
                  </pic:spPr>
                </pic:pic>
              </a:graphicData>
            </a:graphic>
          </wp:inline>
        </w:drawing>
      </w:r>
    </w:p>
    <w:p w14:paraId="51F6ADE5">
      <w:pPr>
        <w:pStyle w:val="4"/>
      </w:pPr>
      <w:bookmarkStart w:id="16" w:name="_Toc82027426"/>
      <w:r>
        <w:rPr>
          <w:rFonts w:hint="eastAsia"/>
        </w:rPr>
        <w:t>其他内容</w:t>
      </w:r>
      <w:bookmarkEnd w:id="16"/>
    </w:p>
    <w:p w14:paraId="26FC484E">
      <w:pPr>
        <w:rPr>
          <w:rFonts w:asciiTheme="minorEastAsia" w:hAnsiTheme="minorEastAsia" w:eastAsiaTheme="minorEastAsia"/>
        </w:rPr>
      </w:pPr>
      <w:r>
        <w:rPr>
          <w:rFonts w:hint="eastAsia" w:asciiTheme="minorEastAsia" w:hAnsiTheme="minorEastAsia" w:eastAsiaTheme="minorEastAsia"/>
        </w:rPr>
        <w:t>点击“导入文档”，导入按照招标文件要求做好的word版投标文件。导入后若要修改，点击编辑文档亦可修改。</w:t>
      </w:r>
    </w:p>
    <w:p w14:paraId="012EA18C">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8447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36" cstate="print"/>
                    <a:stretch>
                      <a:fillRect/>
                    </a:stretch>
                  </pic:blipFill>
                  <pic:spPr>
                    <a:xfrm>
                      <a:off x="0" y="0"/>
                      <a:ext cx="5274310" cy="2784475"/>
                    </a:xfrm>
                    <a:prstGeom prst="rect">
                      <a:avLst/>
                    </a:prstGeom>
                  </pic:spPr>
                </pic:pic>
              </a:graphicData>
            </a:graphic>
          </wp:inline>
        </w:drawing>
      </w:r>
    </w:p>
    <w:p w14:paraId="4DEDDCCC">
      <w:pPr>
        <w:pStyle w:val="4"/>
      </w:pPr>
      <w:bookmarkStart w:id="17" w:name="_Toc82027427"/>
      <w:r>
        <w:rPr>
          <w:rFonts w:hint="eastAsia"/>
        </w:rPr>
        <w:t>施工组织设计</w:t>
      </w:r>
      <w:bookmarkEnd w:id="17"/>
    </w:p>
    <w:p w14:paraId="41EBA31C">
      <w:pPr>
        <w:jc w:val="left"/>
        <w:rPr>
          <w:rFonts w:asciiTheme="minorEastAsia" w:hAnsiTheme="minorEastAsia" w:eastAsiaTheme="minorEastAsia"/>
        </w:rPr>
      </w:pPr>
      <w:r>
        <w:rPr>
          <w:rFonts w:hint="eastAsia" w:asciiTheme="minorEastAsia" w:hAnsiTheme="minorEastAsia" w:eastAsiaTheme="minorEastAsia"/>
        </w:rPr>
        <w:t>1选中施工组织设计节点（</w:t>
      </w:r>
      <w:r>
        <w:rPr>
          <w:rFonts w:hint="eastAsia" w:asciiTheme="minorEastAsia" w:hAnsiTheme="minorEastAsia" w:eastAsiaTheme="minorEastAsia"/>
          <w:b/>
          <w:color w:val="FF0000"/>
        </w:rPr>
        <w:t>此节点非必需，如有请参考以下操作步骤</w:t>
      </w:r>
      <w:r>
        <w:rPr>
          <w:rFonts w:hint="eastAsia" w:asciiTheme="minorEastAsia" w:hAnsiTheme="minorEastAsia" w:eastAsiaTheme="minorEastAsia"/>
        </w:rPr>
        <w:t>），然后在点击导入技术标，选择对应的技术标文档（doc、</w:t>
      </w:r>
      <w:r>
        <w:rPr>
          <w:rFonts w:asciiTheme="minorEastAsia" w:hAnsiTheme="minorEastAsia" w:eastAsiaTheme="minorEastAsia"/>
        </w:rPr>
        <w:t>pdf</w:t>
      </w:r>
      <w:r>
        <w:rPr>
          <w:rFonts w:hint="eastAsia" w:asciiTheme="minorEastAsia" w:hAnsiTheme="minorEastAsia" w:eastAsiaTheme="minorEastAsia"/>
        </w:rPr>
        <w:t>）。</w:t>
      </w:r>
    </w:p>
    <w:p w14:paraId="59F5A1B7">
      <w:pPr>
        <w:jc w:val="left"/>
        <w:rPr>
          <w:rFonts w:asciiTheme="minorEastAsia" w:hAnsiTheme="minorEastAsia" w:eastAsiaTheme="minorEastAsia"/>
        </w:rPr>
      </w:pPr>
      <w:r>
        <w:rPr>
          <w:rFonts w:asciiTheme="minorEastAsia" w:hAnsiTheme="minorEastAsia" w:eastAsiaTheme="minorEastAsia"/>
        </w:rPr>
        <w:drawing>
          <wp:inline distT="0" distB="0" distL="0" distR="0">
            <wp:extent cx="5274310" cy="277368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37" cstate="print"/>
                    <a:stretch>
                      <a:fillRect/>
                    </a:stretch>
                  </pic:blipFill>
                  <pic:spPr>
                    <a:xfrm>
                      <a:off x="0" y="0"/>
                      <a:ext cx="5274310" cy="2773680"/>
                    </a:xfrm>
                    <a:prstGeom prst="rect">
                      <a:avLst/>
                    </a:prstGeom>
                  </pic:spPr>
                </pic:pic>
              </a:graphicData>
            </a:graphic>
          </wp:inline>
        </w:drawing>
      </w:r>
    </w:p>
    <w:p w14:paraId="03DB77DB">
      <w:pPr>
        <w:widowControl/>
        <w:jc w:val="center"/>
        <w:rPr>
          <w:rFonts w:asciiTheme="minorEastAsia" w:hAnsiTheme="minorEastAsia" w:eastAsiaTheme="minorEastAsia"/>
        </w:rPr>
      </w:pPr>
    </w:p>
    <w:p w14:paraId="73285589">
      <w:pPr>
        <w:jc w:val="center"/>
        <w:rPr>
          <w:rFonts w:asciiTheme="minorEastAsia" w:hAnsiTheme="minorEastAsia" w:eastAsiaTheme="minorEastAsia"/>
        </w:rPr>
      </w:pPr>
    </w:p>
    <w:p w14:paraId="41B33855">
      <w:pPr>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将文档正文浏览至需要对应的节点列如编制说明，在编制说明节点上右键，选择对应文档位置。</w:t>
      </w:r>
    </w:p>
    <w:p w14:paraId="33215CCA">
      <w:pPr>
        <w:widowControl/>
        <w:jc w:val="left"/>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214620" cy="3172460"/>
            <wp:effectExtent l="0" t="0" r="5080" b="8890"/>
            <wp:docPr id="82"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5" descr="IMG_256"/>
                    <pic:cNvPicPr>
                      <a:picLocks noChangeAspect="1"/>
                    </pic:cNvPicPr>
                  </pic:nvPicPr>
                  <pic:blipFill>
                    <a:blip r:embed="rId38"/>
                    <a:stretch>
                      <a:fillRect/>
                    </a:stretch>
                  </pic:blipFill>
                  <pic:spPr>
                    <a:xfrm>
                      <a:off x="0" y="0"/>
                      <a:ext cx="5214620" cy="3172460"/>
                    </a:xfrm>
                    <a:prstGeom prst="rect">
                      <a:avLst/>
                    </a:prstGeom>
                    <a:noFill/>
                    <a:ln w="9525">
                      <a:noFill/>
                    </a:ln>
                  </pic:spPr>
                </pic:pic>
              </a:graphicData>
            </a:graphic>
          </wp:inline>
        </w:drawing>
      </w:r>
    </w:p>
    <w:p w14:paraId="3D285EF3">
      <w:pPr>
        <w:pStyle w:val="4"/>
      </w:pPr>
      <w:bookmarkStart w:id="18" w:name="_Toc82027428"/>
      <w:r>
        <w:t>工程量清单</w:t>
      </w:r>
      <w:bookmarkEnd w:id="18"/>
    </w:p>
    <w:p w14:paraId="7019C352">
      <w:pPr>
        <w:pStyle w:val="30"/>
        <w:widowControl/>
        <w:ind w:left="360" w:firstLine="0" w:firstLineChars="0"/>
        <w:jc w:val="left"/>
        <w:rPr>
          <w:rFonts w:asciiTheme="minorEastAsia" w:hAnsiTheme="minorEastAsia" w:eastAsiaTheme="minorEastAsia"/>
        </w:rPr>
      </w:pPr>
      <w:r>
        <w:rPr>
          <w:rFonts w:hint="eastAsia" w:asciiTheme="minorEastAsia" w:hAnsiTheme="minorEastAsia" w:eastAsiaTheme="minorEastAsia"/>
        </w:rPr>
        <w:t>1工程量清单（</w:t>
      </w:r>
      <w:r>
        <w:rPr>
          <w:rFonts w:hint="eastAsia" w:asciiTheme="minorEastAsia" w:hAnsiTheme="minorEastAsia" w:eastAsiaTheme="minorEastAsia"/>
          <w:b/>
          <w:color w:val="FF0000"/>
        </w:rPr>
        <w:t>此节点非必需，如有请参考以下操作步骤</w:t>
      </w:r>
      <w:r>
        <w:rPr>
          <w:rFonts w:hint="eastAsia" w:asciiTheme="minorEastAsia" w:hAnsiTheme="minorEastAsia" w:eastAsiaTheme="minorEastAsia"/>
        </w:rPr>
        <w:t>）。点击“新增清单封面文件”标签，点击下面的“新增”按钮，上传清单封面，然后依次是“新增总说明文件”、“综合单价分析表”和“新增工程量清单文件”。其中工程量清单文件必须是要求格式的文件。</w:t>
      </w:r>
    </w:p>
    <w:p w14:paraId="60CC8BF0">
      <w:pPr>
        <w:widowControl/>
        <w:rPr>
          <w:rFonts w:cs="宋体" w:asciiTheme="minorEastAsia" w:hAnsiTheme="minorEastAsia" w:eastAsiaTheme="minorEastAsia"/>
          <w:kern w:val="0"/>
          <w:sz w:val="24"/>
        </w:rPr>
      </w:pPr>
    </w:p>
    <w:p w14:paraId="61599B77">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116195" cy="3335655"/>
            <wp:effectExtent l="0" t="0" r="8255" b="17145"/>
            <wp:docPr id="78"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1" descr="IMG_256"/>
                    <pic:cNvPicPr>
                      <a:picLocks noChangeAspect="1"/>
                    </pic:cNvPicPr>
                  </pic:nvPicPr>
                  <pic:blipFill>
                    <a:blip r:embed="rId39"/>
                    <a:stretch>
                      <a:fillRect/>
                    </a:stretch>
                  </pic:blipFill>
                  <pic:spPr>
                    <a:xfrm>
                      <a:off x="0" y="0"/>
                      <a:ext cx="5116195" cy="3335655"/>
                    </a:xfrm>
                    <a:prstGeom prst="rect">
                      <a:avLst/>
                    </a:prstGeom>
                    <a:noFill/>
                    <a:ln w="9525">
                      <a:noFill/>
                    </a:ln>
                  </pic:spPr>
                </pic:pic>
              </a:graphicData>
            </a:graphic>
          </wp:inline>
        </w:drawing>
      </w:r>
    </w:p>
    <w:p w14:paraId="696CF1D1">
      <w:pPr>
        <w:widowControl/>
        <w:rPr>
          <w:rFonts w:asciiTheme="minorEastAsia" w:hAnsiTheme="minorEastAsia" w:eastAsiaTheme="minorEastAsia"/>
        </w:rPr>
      </w:pPr>
      <w:r>
        <w:rPr>
          <w:rFonts w:hint="eastAsia" w:asciiTheme="minorEastAsia" w:hAnsiTheme="minorEastAsia" w:eastAsiaTheme="minorEastAsia"/>
        </w:rPr>
        <w:t>2、生成工程量清单。点击“生成工程量清单”下的“生成工程量清单”按钮。</w:t>
      </w:r>
    </w:p>
    <w:p w14:paraId="128BB52A">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260975" cy="2992755"/>
            <wp:effectExtent l="0" t="0" r="15875" b="17145"/>
            <wp:docPr id="79"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2" descr="IMG_256"/>
                    <pic:cNvPicPr>
                      <a:picLocks noChangeAspect="1"/>
                    </pic:cNvPicPr>
                  </pic:nvPicPr>
                  <pic:blipFill>
                    <a:blip r:embed="rId40"/>
                    <a:stretch>
                      <a:fillRect/>
                    </a:stretch>
                  </pic:blipFill>
                  <pic:spPr>
                    <a:xfrm>
                      <a:off x="0" y="0"/>
                      <a:ext cx="5260975" cy="2992755"/>
                    </a:xfrm>
                    <a:prstGeom prst="rect">
                      <a:avLst/>
                    </a:prstGeom>
                    <a:noFill/>
                    <a:ln w="9525">
                      <a:noFill/>
                    </a:ln>
                  </pic:spPr>
                </pic:pic>
              </a:graphicData>
            </a:graphic>
          </wp:inline>
        </w:drawing>
      </w:r>
    </w:p>
    <w:p w14:paraId="030E59D9">
      <w:pPr>
        <w:rPr>
          <w:rFonts w:asciiTheme="minorEastAsia" w:hAnsiTheme="minorEastAsia" w:eastAsiaTheme="minorEastAsia"/>
        </w:rPr>
      </w:pPr>
    </w:p>
    <w:p w14:paraId="30598552">
      <w:pPr>
        <w:pStyle w:val="3"/>
        <w:rPr>
          <w:rFonts w:asciiTheme="minorEastAsia" w:hAnsiTheme="minorEastAsia" w:eastAsiaTheme="minorEastAsia"/>
        </w:rPr>
      </w:pPr>
      <w:bookmarkStart w:id="19" w:name="_Toc82027429"/>
      <w:r>
        <w:rPr>
          <w:rFonts w:hint="eastAsia" w:asciiTheme="minorEastAsia" w:hAnsiTheme="minorEastAsia" w:eastAsiaTheme="minorEastAsia"/>
        </w:rPr>
        <w:t>生成投标文件</w:t>
      </w:r>
      <w:bookmarkEnd w:id="19"/>
    </w:p>
    <w:p w14:paraId="629AA493">
      <w:pPr>
        <w:pStyle w:val="4"/>
        <w:rPr>
          <w:rFonts w:asciiTheme="minorEastAsia" w:hAnsiTheme="minorEastAsia" w:eastAsiaTheme="minorEastAsia"/>
          <w:b w:val="0"/>
        </w:rPr>
      </w:pPr>
      <w:bookmarkStart w:id="20" w:name="_Toc82027430"/>
      <w:r>
        <w:rPr>
          <w:rFonts w:asciiTheme="minorEastAsia" w:hAnsiTheme="minorEastAsia" w:eastAsiaTheme="minorEastAsia"/>
          <w:b w:val="0"/>
        </w:rPr>
        <w:t>批量转换</w:t>
      </w:r>
      <w:bookmarkEnd w:id="20"/>
    </w:p>
    <w:p w14:paraId="745B91E2">
      <w:pPr>
        <w:ind w:left="435"/>
        <w:rPr>
          <w:rFonts w:asciiTheme="minorEastAsia" w:hAnsiTheme="minorEastAsia" w:eastAsiaTheme="minorEastAsia"/>
        </w:rPr>
      </w:pPr>
      <w:r>
        <w:rPr>
          <w:rFonts w:hint="eastAsia" w:asciiTheme="minorEastAsia" w:hAnsiTheme="minorEastAsia" w:eastAsiaTheme="minorEastAsia"/>
        </w:rPr>
        <w:t>文件内容转换成pdf，点击“批量转换”或者单个点击内容后的“转换”按钮。</w:t>
      </w:r>
    </w:p>
    <w:p w14:paraId="449DE7F6">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80665"/>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41" cstate="print"/>
                    <a:stretch>
                      <a:fillRect/>
                    </a:stretch>
                  </pic:blipFill>
                  <pic:spPr>
                    <a:xfrm>
                      <a:off x="0" y="0"/>
                      <a:ext cx="5274310" cy="2780665"/>
                    </a:xfrm>
                    <a:prstGeom prst="rect">
                      <a:avLst/>
                    </a:prstGeom>
                  </pic:spPr>
                </pic:pic>
              </a:graphicData>
            </a:graphic>
          </wp:inline>
        </w:drawing>
      </w:r>
    </w:p>
    <w:p w14:paraId="46E3B6F9">
      <w:pPr>
        <w:ind w:left="435"/>
        <w:jc w:val="center"/>
        <w:rPr>
          <w:rFonts w:asciiTheme="minorEastAsia" w:hAnsiTheme="minorEastAsia" w:eastAsiaTheme="minorEastAsia"/>
        </w:rPr>
      </w:pPr>
    </w:p>
    <w:p w14:paraId="7F395B5E">
      <w:pPr>
        <w:pStyle w:val="4"/>
        <w:rPr>
          <w:rFonts w:asciiTheme="minorEastAsia" w:hAnsiTheme="minorEastAsia" w:eastAsiaTheme="minorEastAsia"/>
        </w:rPr>
      </w:pPr>
      <w:bookmarkStart w:id="21" w:name="_Toc82027431"/>
      <w:r>
        <w:rPr>
          <w:rFonts w:hint="eastAsia" w:asciiTheme="minorEastAsia" w:hAnsiTheme="minorEastAsia" w:eastAsiaTheme="minorEastAsia"/>
        </w:rPr>
        <w:t>标书签章</w:t>
      </w:r>
      <w:bookmarkEnd w:id="21"/>
    </w:p>
    <w:p w14:paraId="464EDBBC">
      <w:pPr>
        <w:ind w:left="435"/>
        <w:rPr>
          <w:rFonts w:asciiTheme="minorEastAsia" w:hAnsiTheme="minorEastAsia" w:eastAsiaTheme="minorEastAsia"/>
        </w:rPr>
      </w:pPr>
      <w:r>
        <w:rPr>
          <w:rFonts w:hint="eastAsia" w:asciiTheme="minorEastAsia" w:hAnsiTheme="minorEastAsia" w:eastAsiaTheme="minorEastAsia"/>
        </w:rPr>
        <w:t>标书签章。点击“标书签章”。</w:t>
      </w:r>
    </w:p>
    <w:p w14:paraId="42F76E2B">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70505"/>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42" cstate="print"/>
                    <a:stretch>
                      <a:fillRect/>
                    </a:stretch>
                  </pic:blipFill>
                  <pic:spPr>
                    <a:xfrm>
                      <a:off x="0" y="0"/>
                      <a:ext cx="5274310" cy="2770505"/>
                    </a:xfrm>
                    <a:prstGeom prst="rect">
                      <a:avLst/>
                    </a:prstGeom>
                  </pic:spPr>
                </pic:pic>
              </a:graphicData>
            </a:graphic>
          </wp:inline>
        </w:drawing>
      </w:r>
    </w:p>
    <w:p w14:paraId="543F75E2">
      <w:pPr>
        <w:ind w:left="435"/>
        <w:jc w:val="center"/>
        <w:rPr>
          <w:rFonts w:asciiTheme="minorEastAsia" w:hAnsiTheme="minorEastAsia" w:eastAsiaTheme="minorEastAsia"/>
        </w:rPr>
      </w:pPr>
    </w:p>
    <w:p w14:paraId="30BBDBDB">
      <w:pPr>
        <w:ind w:left="435"/>
        <w:rPr>
          <w:rFonts w:asciiTheme="minorEastAsia" w:hAnsiTheme="minorEastAsia" w:eastAsiaTheme="minorEastAsia"/>
        </w:rPr>
      </w:pPr>
      <w:r>
        <w:rPr>
          <w:rFonts w:hint="eastAsia" w:asciiTheme="minorEastAsia" w:hAnsiTheme="minorEastAsia" w:eastAsiaTheme="minorEastAsia"/>
        </w:rPr>
        <w:t>然后在弹出的窗口中，点击“电子签章”，如图：</w:t>
      </w:r>
    </w:p>
    <w:p w14:paraId="5374724E">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240655" cy="2782570"/>
            <wp:effectExtent l="0" t="0" r="17145" b="1778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43" cstate="print"/>
                    <a:stretch>
                      <a:fillRect/>
                    </a:stretch>
                  </pic:blipFill>
                  <pic:spPr>
                    <a:xfrm>
                      <a:off x="0" y="0"/>
                      <a:ext cx="5240655" cy="2782570"/>
                    </a:xfrm>
                    <a:prstGeom prst="rect">
                      <a:avLst/>
                    </a:prstGeom>
                    <a:noFill/>
                    <a:ln w="9525">
                      <a:noFill/>
                    </a:ln>
                  </pic:spPr>
                </pic:pic>
              </a:graphicData>
            </a:graphic>
          </wp:inline>
        </w:drawing>
      </w:r>
    </w:p>
    <w:p w14:paraId="11AA06D7">
      <w:pPr>
        <w:ind w:left="435"/>
        <w:jc w:val="center"/>
        <w:rPr>
          <w:rFonts w:asciiTheme="minorEastAsia" w:hAnsiTheme="minorEastAsia" w:eastAsiaTheme="minorEastAsia"/>
        </w:rPr>
      </w:pPr>
    </w:p>
    <w:p w14:paraId="121A0D81">
      <w:pPr>
        <w:ind w:left="435"/>
        <w:rPr>
          <w:rFonts w:asciiTheme="minorEastAsia" w:hAnsiTheme="minorEastAsia" w:eastAsiaTheme="minorEastAsia"/>
        </w:rPr>
      </w:pPr>
      <w:r>
        <w:rPr>
          <w:rFonts w:hint="eastAsia" w:asciiTheme="minorEastAsia" w:hAnsiTheme="minorEastAsia" w:eastAsiaTheme="minorEastAsia"/>
        </w:rPr>
        <w:t>然后在弹出的窗口中，输入CA密码，点击确定并进行签章，如图：</w:t>
      </w:r>
    </w:p>
    <w:p w14:paraId="55B49DB9">
      <w:pPr>
        <w:widowControl/>
        <w:jc w:val="center"/>
        <w:rPr>
          <w:rFonts w:cs="宋体" w:asciiTheme="minorEastAsia" w:hAnsiTheme="minorEastAsia" w:eastAsiaTheme="minorEastAsia"/>
          <w:kern w:val="0"/>
          <w:sz w:val="24"/>
        </w:rPr>
      </w:pPr>
    </w:p>
    <w:p w14:paraId="0574D9C0">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770755" cy="1562735"/>
            <wp:effectExtent l="0" t="0" r="10795" b="18415"/>
            <wp:docPr id="8"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56"/>
                    <pic:cNvPicPr>
                      <a:picLocks noChangeAspect="1"/>
                    </pic:cNvPicPr>
                  </pic:nvPicPr>
                  <pic:blipFill>
                    <a:blip r:embed="rId44"/>
                    <a:stretch>
                      <a:fillRect/>
                    </a:stretch>
                  </pic:blipFill>
                  <pic:spPr>
                    <a:xfrm>
                      <a:off x="0" y="0"/>
                      <a:ext cx="4770755" cy="1562735"/>
                    </a:xfrm>
                    <a:prstGeom prst="rect">
                      <a:avLst/>
                    </a:prstGeom>
                    <a:noFill/>
                    <a:ln w="9525">
                      <a:noFill/>
                    </a:ln>
                  </pic:spPr>
                </pic:pic>
              </a:graphicData>
            </a:graphic>
          </wp:inline>
        </w:drawing>
      </w:r>
    </w:p>
    <w:p w14:paraId="0F9ABCF3">
      <w:pPr>
        <w:rPr>
          <w:rFonts w:asciiTheme="minorEastAsia" w:hAnsiTheme="minorEastAsia" w:eastAsiaTheme="minorEastAsia"/>
        </w:rPr>
      </w:pPr>
    </w:p>
    <w:p w14:paraId="05423574">
      <w:pPr>
        <w:rPr>
          <w:rFonts w:asciiTheme="minorEastAsia" w:hAnsiTheme="minorEastAsia" w:eastAsiaTheme="minorEastAsia"/>
          <w:color w:val="FF0000"/>
        </w:rPr>
      </w:pPr>
      <w:r>
        <w:rPr>
          <w:rFonts w:hint="eastAsia" w:asciiTheme="minorEastAsia" w:hAnsiTheme="minorEastAsia" w:eastAsiaTheme="minorEastAsia"/>
          <w:color w:val="FF0000"/>
        </w:rPr>
        <w:t>注：一个页面是可以进行多次签章，比如投标函下部有：供应商电子签章和法定代表人或其授权代理人电子签章，可以签多个章，如需签法人章请先拔掉企业锁，保证每次签章电脑上只存在一把CA锁</w:t>
      </w:r>
    </w:p>
    <w:p w14:paraId="3E3D5E67">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drawing>
          <wp:inline distT="0" distB="0" distL="114300" distR="114300">
            <wp:extent cx="4879340" cy="2602865"/>
            <wp:effectExtent l="0" t="0" r="16510" b="6985"/>
            <wp:docPr id="10"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IMG_256"/>
                    <pic:cNvPicPr>
                      <a:picLocks noChangeAspect="1"/>
                    </pic:cNvPicPr>
                  </pic:nvPicPr>
                  <pic:blipFill>
                    <a:blip r:embed="rId45"/>
                    <a:stretch>
                      <a:fillRect/>
                    </a:stretch>
                  </pic:blipFill>
                  <pic:spPr>
                    <a:xfrm>
                      <a:off x="0" y="0"/>
                      <a:ext cx="4879340" cy="2602865"/>
                    </a:xfrm>
                    <a:prstGeom prst="rect">
                      <a:avLst/>
                    </a:prstGeom>
                    <a:noFill/>
                    <a:ln w="9525">
                      <a:noFill/>
                    </a:ln>
                  </pic:spPr>
                </pic:pic>
              </a:graphicData>
            </a:graphic>
          </wp:inline>
        </w:drawing>
      </w:r>
    </w:p>
    <w:p w14:paraId="28EEF4BC">
      <w:pPr>
        <w:widowControl/>
        <w:jc w:val="center"/>
        <w:rPr>
          <w:rFonts w:cs="宋体" w:asciiTheme="minorEastAsia" w:hAnsiTheme="minorEastAsia" w:eastAsiaTheme="minorEastAsia"/>
          <w:kern w:val="0"/>
          <w:sz w:val="24"/>
        </w:rPr>
      </w:pPr>
    </w:p>
    <w:p w14:paraId="7479C6A2">
      <w:pPr>
        <w:pStyle w:val="4"/>
        <w:rPr>
          <w:rFonts w:asciiTheme="minorEastAsia" w:hAnsiTheme="minorEastAsia" w:eastAsiaTheme="minorEastAsia"/>
        </w:rPr>
      </w:pPr>
      <w:bookmarkStart w:id="22" w:name="_Toc82027432"/>
      <w:r>
        <w:rPr>
          <w:rFonts w:hint="eastAsia" w:asciiTheme="minorEastAsia" w:hAnsiTheme="minorEastAsia" w:eastAsiaTheme="minorEastAsia"/>
        </w:rPr>
        <w:t>生成标书</w:t>
      </w:r>
      <w:bookmarkEnd w:id="22"/>
    </w:p>
    <w:p w14:paraId="7400C8FC">
      <w:pPr>
        <w:ind w:firstLine="435"/>
        <w:rPr>
          <w:rFonts w:asciiTheme="minorEastAsia" w:hAnsiTheme="minorEastAsia" w:eastAsiaTheme="minorEastAsia"/>
        </w:rPr>
      </w:pPr>
      <w:r>
        <w:rPr>
          <w:rFonts w:hint="eastAsia" w:asciiTheme="minorEastAsia" w:hAnsiTheme="minorEastAsia" w:eastAsiaTheme="minorEastAsia"/>
        </w:rPr>
        <w:t>点击“生成标书”，系统弹出标书信息表，“密封情况”请按照招标文件要求填写：</w:t>
      </w:r>
    </w:p>
    <w:p w14:paraId="117BB89D">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221605" cy="3057525"/>
            <wp:effectExtent l="0" t="0" r="17145" b="9525"/>
            <wp:docPr id="11"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56"/>
                    <pic:cNvPicPr>
                      <a:picLocks noChangeAspect="1"/>
                    </pic:cNvPicPr>
                  </pic:nvPicPr>
                  <pic:blipFill>
                    <a:blip r:embed="rId46"/>
                    <a:stretch>
                      <a:fillRect/>
                    </a:stretch>
                  </pic:blipFill>
                  <pic:spPr>
                    <a:xfrm>
                      <a:off x="0" y="0"/>
                      <a:ext cx="5221605" cy="3057525"/>
                    </a:xfrm>
                    <a:prstGeom prst="rect">
                      <a:avLst/>
                    </a:prstGeom>
                    <a:noFill/>
                    <a:ln w="9525">
                      <a:noFill/>
                    </a:ln>
                  </pic:spPr>
                </pic:pic>
              </a:graphicData>
            </a:graphic>
          </wp:inline>
        </w:drawing>
      </w:r>
    </w:p>
    <w:p w14:paraId="00ACD8F4">
      <w:pPr>
        <w:rPr>
          <w:rFonts w:asciiTheme="minorEastAsia" w:hAnsiTheme="minorEastAsia" w:eastAsiaTheme="minorEastAsia"/>
        </w:rPr>
      </w:pPr>
      <w:r>
        <w:rPr>
          <w:rFonts w:hint="eastAsia" w:asciiTheme="minorEastAsia" w:hAnsiTheme="minorEastAsia" w:eastAsiaTheme="minorEastAsia"/>
        </w:rPr>
        <w:t xml:space="preserve">    确认无误后点击“确定”。生成电子投标文件，.hntf为加密的电子投标文件，.nhntf</w:t>
      </w:r>
    </w:p>
    <w:p w14:paraId="6E78CF07">
      <w:pPr>
        <w:rPr>
          <w:rFonts w:asciiTheme="minorEastAsia" w:hAnsiTheme="minorEastAsia" w:eastAsiaTheme="minorEastAsia"/>
        </w:rPr>
      </w:pPr>
      <w:r>
        <w:rPr>
          <w:rFonts w:hint="eastAsia" w:asciiTheme="minorEastAsia" w:hAnsiTheme="minorEastAsia" w:eastAsiaTheme="minorEastAsia"/>
        </w:rPr>
        <w:t>为不加密的电子投标文件，需要把加密的电子投标文件在规定时间内上传到系统指定位置。</w:t>
      </w:r>
    </w:p>
    <w:p w14:paraId="0388430D">
      <w:pPr>
        <w:rPr>
          <w:rFonts w:asciiTheme="minorEastAsia" w:hAnsiTheme="minorEastAsia" w:eastAsiaTheme="minorEastAsia"/>
          <w:b/>
          <w:color w:val="FF0000"/>
        </w:rPr>
      </w:pPr>
      <w:r>
        <w:rPr>
          <w:rFonts w:hint="eastAsia" w:asciiTheme="minorEastAsia" w:hAnsiTheme="minorEastAsia" w:eastAsiaTheme="minorEastAsia"/>
          <w:b/>
          <w:color w:val="FF0000"/>
        </w:rPr>
        <w:t>特别注意：</w:t>
      </w:r>
    </w:p>
    <w:p w14:paraId="15620761">
      <w:pPr>
        <w:pStyle w:val="30"/>
        <w:numPr>
          <w:ilvl w:val="0"/>
          <w:numId w:val="2"/>
        </w:numPr>
        <w:ind w:firstLineChars="0"/>
        <w:rPr>
          <w:rFonts w:asciiTheme="minorEastAsia" w:hAnsiTheme="minorEastAsia" w:eastAsiaTheme="minorEastAsia"/>
          <w:b/>
          <w:color w:val="FF0000"/>
        </w:rPr>
      </w:pPr>
      <w:r>
        <w:rPr>
          <w:rFonts w:hint="eastAsia" w:asciiTheme="minorEastAsia" w:hAnsiTheme="minorEastAsia" w:eastAsiaTheme="minorEastAsia"/>
          <w:b/>
          <w:color w:val="FF0000"/>
        </w:rPr>
        <w:t>制作电子投标文件最后一步生成文件的时候，必须用本单位的企业CA，不能用法人CA。</w:t>
      </w:r>
    </w:p>
    <w:p w14:paraId="5FB56AD2">
      <w:pPr>
        <w:pStyle w:val="30"/>
        <w:numPr>
          <w:ilvl w:val="0"/>
          <w:numId w:val="2"/>
        </w:numPr>
        <w:ind w:firstLineChars="0"/>
        <w:rPr>
          <w:rFonts w:asciiTheme="minorEastAsia" w:hAnsiTheme="minorEastAsia" w:eastAsiaTheme="minorEastAsia"/>
          <w:b/>
          <w:color w:val="FF0000"/>
        </w:rPr>
      </w:pPr>
      <w:r>
        <w:rPr>
          <w:rFonts w:hint="eastAsia" w:asciiTheme="minorEastAsia" w:hAnsiTheme="minorEastAsia" w:eastAsiaTheme="minorEastAsia"/>
          <w:b/>
          <w:color w:val="FF0000"/>
        </w:rPr>
        <w:t>开标时请携带并使用企业CA对标书进行解密。</w:t>
      </w:r>
    </w:p>
    <w:p w14:paraId="2C91AA3E">
      <w:pPr>
        <w:pStyle w:val="30"/>
        <w:ind w:firstLine="0" w:firstLineChars="0"/>
        <w:rPr>
          <w:rFonts w:asciiTheme="minorEastAsia" w:hAnsiTheme="minorEastAsia" w:eastAsiaTheme="minorEastAsia"/>
          <w:b/>
          <w:color w:val="FF0000"/>
        </w:rPr>
      </w:pPr>
    </w:p>
    <w:p w14:paraId="4EB0A241">
      <w:pPr>
        <w:pStyle w:val="2"/>
        <w:rPr>
          <w:rFonts w:asciiTheme="minorEastAsia" w:hAnsiTheme="minorEastAsia" w:eastAsiaTheme="minorEastAsia"/>
        </w:rPr>
      </w:pPr>
      <w:bookmarkStart w:id="23" w:name="_Toc82027433"/>
      <w:r>
        <w:rPr>
          <w:rFonts w:hint="eastAsia" w:asciiTheme="minorEastAsia" w:hAnsiTheme="minorEastAsia" w:eastAsiaTheme="minorEastAsia"/>
        </w:rPr>
        <w:t>制作电子投标文件（采购）</w:t>
      </w:r>
      <w:bookmarkEnd w:id="23"/>
    </w:p>
    <w:p w14:paraId="3CF2485E">
      <w:pPr>
        <w:pStyle w:val="3"/>
        <w:tabs>
          <w:tab w:val="left" w:pos="567"/>
        </w:tabs>
        <w:ind w:left="0" w:firstLine="0"/>
        <w:rPr>
          <w:rFonts w:asciiTheme="minorEastAsia" w:hAnsiTheme="minorEastAsia" w:eastAsiaTheme="minorEastAsia"/>
        </w:rPr>
      </w:pPr>
      <w:bookmarkStart w:id="24" w:name="_Toc460838957"/>
      <w:bookmarkStart w:id="25" w:name="_Toc82027434"/>
      <w:r>
        <w:rPr>
          <w:rFonts w:hint="eastAsia" w:asciiTheme="minorEastAsia" w:hAnsiTheme="minorEastAsia" w:eastAsiaTheme="minorEastAsia"/>
        </w:rPr>
        <w:t>新建</w:t>
      </w:r>
      <w:bookmarkEnd w:id="24"/>
      <w:r>
        <w:rPr>
          <w:rFonts w:hint="eastAsia" w:asciiTheme="minorEastAsia" w:hAnsiTheme="minorEastAsia" w:eastAsiaTheme="minorEastAsia"/>
        </w:rPr>
        <w:t>工程</w:t>
      </w:r>
      <w:bookmarkEnd w:id="25"/>
    </w:p>
    <w:p w14:paraId="3B5F8915">
      <w:pPr>
        <w:rPr>
          <w:rFonts w:asciiTheme="minorEastAsia" w:hAnsiTheme="minorEastAsia" w:eastAsiaTheme="minorEastAsia"/>
          <w:color w:val="FF0000"/>
        </w:rPr>
      </w:pPr>
      <w:r>
        <w:rPr>
          <w:rFonts w:hint="eastAsia" w:asciiTheme="minorEastAsia" w:hAnsiTheme="minorEastAsia" w:eastAsiaTheme="minorEastAsia"/>
          <w:color w:val="FF0000"/>
        </w:rPr>
        <w:t xml:space="preserve"> 特别注意：运行投标文件制作软件时，请关闭360安全卫士等杀毒软件。</w:t>
      </w:r>
    </w:p>
    <w:p w14:paraId="71AE4C04">
      <w:pPr>
        <w:spacing w:line="360" w:lineRule="auto"/>
        <w:ind w:firstLine="450"/>
        <w:jc w:val="left"/>
        <w:rPr>
          <w:rFonts w:asciiTheme="minorEastAsia" w:hAnsiTheme="minorEastAsia" w:eastAsiaTheme="minorEastAsia"/>
          <w:spacing w:val="4"/>
        </w:rPr>
      </w:pPr>
      <w:r>
        <w:rPr>
          <w:rFonts w:hint="eastAsia" w:asciiTheme="minorEastAsia" w:hAnsiTheme="minorEastAsia" w:eastAsiaTheme="minorEastAsia"/>
          <w:spacing w:val="4"/>
        </w:rPr>
        <w:t>制作电子投标文件之前，必须要插上CA锁，打开安装好的投标文件制作软件，</w:t>
      </w:r>
      <w:r>
        <w:rPr>
          <w:rFonts w:hint="eastAsia" w:asciiTheme="minorEastAsia" w:hAnsiTheme="minorEastAsia" w:eastAsiaTheme="minorEastAsia"/>
          <w:b/>
          <w:color w:val="FF0000"/>
          <w:spacing w:val="4"/>
        </w:rPr>
        <w:t>（如果有提示在线更新，请按照系统提示进行更新安装）</w:t>
      </w:r>
      <w:r>
        <w:rPr>
          <w:rFonts w:hint="eastAsia" w:asciiTheme="minorEastAsia" w:hAnsiTheme="minorEastAsia" w:eastAsiaTheme="minorEastAsia"/>
          <w:spacing w:val="4"/>
        </w:rPr>
        <w:t>点击“新建工程”。</w:t>
      </w:r>
    </w:p>
    <w:p w14:paraId="72B3D880">
      <w:pPr>
        <w:spacing w:line="360" w:lineRule="auto"/>
        <w:ind w:firstLine="450"/>
        <w:jc w:val="center"/>
        <w:rPr>
          <w:rFonts w:asciiTheme="minorEastAsia" w:hAnsiTheme="minorEastAsia" w:eastAsiaTheme="minorEastAsia"/>
          <w:spacing w:val="4"/>
        </w:rPr>
      </w:pPr>
      <w:r>
        <w:rPr>
          <w:rFonts w:cs="宋体" w:asciiTheme="minorEastAsia" w:hAnsiTheme="minorEastAsia" w:eastAsiaTheme="minorEastAsia"/>
          <w:kern w:val="0"/>
          <w:sz w:val="24"/>
        </w:rPr>
        <w:drawing>
          <wp:inline distT="0" distB="0" distL="114300" distR="114300">
            <wp:extent cx="5115560" cy="2724150"/>
            <wp:effectExtent l="0" t="0" r="8890" b="0"/>
            <wp:docPr id="1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56"/>
                    <pic:cNvPicPr>
                      <a:picLocks noChangeAspect="1"/>
                    </pic:cNvPicPr>
                  </pic:nvPicPr>
                  <pic:blipFill>
                    <a:blip r:embed="rId23"/>
                    <a:stretch>
                      <a:fillRect/>
                    </a:stretch>
                  </pic:blipFill>
                  <pic:spPr>
                    <a:xfrm>
                      <a:off x="0" y="0"/>
                      <a:ext cx="5115560" cy="2724150"/>
                    </a:xfrm>
                    <a:prstGeom prst="rect">
                      <a:avLst/>
                    </a:prstGeom>
                    <a:noFill/>
                    <a:ln w="9525">
                      <a:noFill/>
                    </a:ln>
                  </pic:spPr>
                </pic:pic>
              </a:graphicData>
            </a:graphic>
          </wp:inline>
        </w:drawing>
      </w:r>
    </w:p>
    <w:p w14:paraId="602C5AE4">
      <w:pPr>
        <w:spacing w:line="360" w:lineRule="auto"/>
        <w:ind w:firstLine="450"/>
        <w:jc w:val="left"/>
        <w:rPr>
          <w:rFonts w:asciiTheme="minorEastAsia" w:hAnsiTheme="minorEastAsia" w:eastAsiaTheme="minorEastAsia"/>
          <w:spacing w:val="4"/>
        </w:rPr>
      </w:pPr>
      <w:r>
        <w:rPr>
          <w:rFonts w:hint="eastAsia" w:asciiTheme="minorEastAsia" w:hAnsiTheme="minorEastAsia" w:eastAsiaTheme="minorEastAsia"/>
          <w:spacing w:val="4"/>
        </w:rPr>
        <w:t>点击“浏览”，选择打开下载到本机的的hnzf格式的电子招标文件，如该项目有答疑澄清后的招标文件，需要选择最后一次的答疑澄清文件。如图：</w:t>
      </w:r>
    </w:p>
    <w:p w14:paraId="3AE6DDE8">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201160" cy="2652395"/>
            <wp:effectExtent l="0" t="0" r="8890" b="14605"/>
            <wp:docPr id="16"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IMG_256"/>
                    <pic:cNvPicPr>
                      <a:picLocks noChangeAspect="1"/>
                    </pic:cNvPicPr>
                  </pic:nvPicPr>
                  <pic:blipFill>
                    <a:blip r:embed="rId24"/>
                    <a:stretch>
                      <a:fillRect/>
                    </a:stretch>
                  </pic:blipFill>
                  <pic:spPr>
                    <a:xfrm>
                      <a:off x="0" y="0"/>
                      <a:ext cx="4201160" cy="2652395"/>
                    </a:xfrm>
                    <a:prstGeom prst="rect">
                      <a:avLst/>
                    </a:prstGeom>
                    <a:noFill/>
                    <a:ln w="9525">
                      <a:noFill/>
                    </a:ln>
                  </pic:spPr>
                </pic:pic>
              </a:graphicData>
            </a:graphic>
          </wp:inline>
        </w:drawing>
      </w:r>
    </w:p>
    <w:p w14:paraId="7D81BB23">
      <w:pPr>
        <w:spacing w:line="360" w:lineRule="auto"/>
        <w:ind w:firstLine="450"/>
        <w:jc w:val="left"/>
        <w:rPr>
          <w:rFonts w:asciiTheme="minorEastAsia" w:hAnsiTheme="minorEastAsia" w:eastAsiaTheme="minorEastAsia"/>
          <w:spacing w:val="4"/>
        </w:rPr>
      </w:pPr>
    </w:p>
    <w:p w14:paraId="1BF8CE06">
      <w:pPr>
        <w:spacing w:line="360" w:lineRule="auto"/>
        <w:ind w:left="545" w:hanging="545" w:hangingChars="250"/>
        <w:jc w:val="left"/>
        <w:rPr>
          <w:rFonts w:asciiTheme="minorEastAsia" w:hAnsiTheme="minorEastAsia" w:eastAsiaTheme="minorEastAsia"/>
          <w:spacing w:val="4"/>
        </w:rPr>
      </w:pPr>
      <w:r>
        <w:rPr>
          <w:rFonts w:hint="eastAsia" w:asciiTheme="minorEastAsia" w:hAnsiTheme="minorEastAsia" w:eastAsiaTheme="minorEastAsia"/>
          <w:spacing w:val="4"/>
        </w:rPr>
        <w:t>然后点击“确定”。</w:t>
      </w:r>
    </w:p>
    <w:p w14:paraId="0CD21476">
      <w:pPr>
        <w:spacing w:line="360" w:lineRule="auto"/>
        <w:ind w:left="600" w:hanging="600" w:hangingChars="250"/>
        <w:jc w:val="center"/>
        <w:rPr>
          <w:rFonts w:asciiTheme="minorEastAsia" w:hAnsiTheme="minorEastAsia" w:eastAsiaTheme="minorEastAsia"/>
          <w:spacing w:val="4"/>
        </w:rPr>
      </w:pPr>
      <w:r>
        <w:rPr>
          <w:rFonts w:cs="宋体" w:asciiTheme="minorEastAsia" w:hAnsiTheme="minorEastAsia" w:eastAsiaTheme="minorEastAsia"/>
          <w:kern w:val="0"/>
          <w:sz w:val="24"/>
        </w:rPr>
        <w:drawing>
          <wp:inline distT="0" distB="0" distL="114300" distR="114300">
            <wp:extent cx="4502785" cy="3068320"/>
            <wp:effectExtent l="0" t="0" r="12065" b="17780"/>
            <wp:docPr id="18"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IMG_256"/>
                    <pic:cNvPicPr>
                      <a:picLocks noChangeAspect="1"/>
                    </pic:cNvPicPr>
                  </pic:nvPicPr>
                  <pic:blipFill>
                    <a:blip r:embed="rId25"/>
                    <a:stretch>
                      <a:fillRect/>
                    </a:stretch>
                  </pic:blipFill>
                  <pic:spPr>
                    <a:xfrm>
                      <a:off x="0" y="0"/>
                      <a:ext cx="4502785" cy="3068320"/>
                    </a:xfrm>
                    <a:prstGeom prst="rect">
                      <a:avLst/>
                    </a:prstGeom>
                    <a:noFill/>
                    <a:ln w="9525">
                      <a:noFill/>
                    </a:ln>
                  </pic:spPr>
                </pic:pic>
              </a:graphicData>
            </a:graphic>
          </wp:inline>
        </w:drawing>
      </w:r>
    </w:p>
    <w:p w14:paraId="09761849">
      <w:pPr>
        <w:spacing w:line="360" w:lineRule="auto"/>
        <w:jc w:val="left"/>
        <w:rPr>
          <w:rFonts w:asciiTheme="minorEastAsia" w:hAnsiTheme="minorEastAsia" w:eastAsiaTheme="minorEastAsia"/>
          <w:spacing w:val="4"/>
        </w:rPr>
      </w:pPr>
      <w:r>
        <w:rPr>
          <w:rFonts w:hint="eastAsia" w:asciiTheme="minorEastAsia" w:hAnsiTheme="minorEastAsia" w:eastAsiaTheme="minorEastAsia"/>
          <w:spacing w:val="4"/>
        </w:rPr>
        <w:t xml:space="preserve">    新建项目后，投标文件工具会生成etbp格式的中间工程文件。如果制作投标文件到一半，没有生成文件，已填写的部分可以保存到etbp的工程文件中，下次需要继续制作文件的时候，可以直接打开该中间工程文件即可。</w:t>
      </w:r>
    </w:p>
    <w:p w14:paraId="694316CC">
      <w:pPr>
        <w:pStyle w:val="3"/>
        <w:tabs>
          <w:tab w:val="left" w:pos="567"/>
        </w:tabs>
        <w:ind w:left="0" w:firstLine="0"/>
        <w:rPr>
          <w:rFonts w:asciiTheme="minorEastAsia" w:hAnsiTheme="minorEastAsia" w:eastAsiaTheme="minorEastAsia"/>
        </w:rPr>
      </w:pPr>
      <w:bookmarkStart w:id="26" w:name="_Toc460838958"/>
      <w:bookmarkStart w:id="27" w:name="_Toc82027435"/>
      <w:r>
        <w:rPr>
          <w:rFonts w:hint="eastAsia" w:asciiTheme="minorEastAsia" w:hAnsiTheme="minorEastAsia" w:eastAsiaTheme="minorEastAsia"/>
        </w:rPr>
        <w:t>浏览招标文件</w:t>
      </w:r>
      <w:bookmarkEnd w:id="26"/>
      <w:bookmarkEnd w:id="27"/>
    </w:p>
    <w:p w14:paraId="504B136D">
      <w:pPr>
        <w:spacing w:line="360" w:lineRule="auto"/>
        <w:rPr>
          <w:rFonts w:asciiTheme="minorEastAsia" w:hAnsiTheme="minorEastAsia" w:eastAsiaTheme="minorEastAsia"/>
        </w:rPr>
      </w:pPr>
      <w:r>
        <w:rPr>
          <w:rFonts w:hint="eastAsia" w:asciiTheme="minorEastAsia" w:hAnsiTheme="minorEastAsia" w:eastAsiaTheme="minorEastAsia"/>
        </w:rPr>
        <w:t xml:space="preserve">    点击“浏览招标文件”，可以查看招标文件的基本信息、评标办法、招标文件正文。</w:t>
      </w:r>
    </w:p>
    <w:p w14:paraId="2669106E">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665980" cy="2487930"/>
            <wp:effectExtent l="0" t="0" r="1270" b="7620"/>
            <wp:docPr id="19"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descr="IMG_256"/>
                    <pic:cNvPicPr>
                      <a:picLocks noChangeAspect="1"/>
                    </pic:cNvPicPr>
                  </pic:nvPicPr>
                  <pic:blipFill>
                    <a:blip r:embed="rId47"/>
                    <a:stretch>
                      <a:fillRect/>
                    </a:stretch>
                  </pic:blipFill>
                  <pic:spPr>
                    <a:xfrm>
                      <a:off x="0" y="0"/>
                      <a:ext cx="4665980" cy="2487930"/>
                    </a:xfrm>
                    <a:prstGeom prst="rect">
                      <a:avLst/>
                    </a:prstGeom>
                    <a:noFill/>
                    <a:ln w="9525">
                      <a:noFill/>
                    </a:ln>
                  </pic:spPr>
                </pic:pic>
              </a:graphicData>
            </a:graphic>
          </wp:inline>
        </w:drawing>
      </w:r>
    </w:p>
    <w:p w14:paraId="0381E922">
      <w:pPr>
        <w:spacing w:line="360" w:lineRule="auto"/>
        <w:ind w:firstLine="527" w:firstLineChars="250"/>
        <w:rPr>
          <w:rFonts w:asciiTheme="minorEastAsia" w:hAnsiTheme="minorEastAsia" w:eastAsiaTheme="minorEastAsia"/>
          <w:b/>
        </w:rPr>
      </w:pPr>
    </w:p>
    <w:p w14:paraId="6C561394">
      <w:pPr>
        <w:pStyle w:val="3"/>
        <w:tabs>
          <w:tab w:val="left" w:pos="567"/>
        </w:tabs>
        <w:ind w:left="0" w:firstLine="0"/>
        <w:rPr>
          <w:rFonts w:asciiTheme="minorEastAsia" w:hAnsiTheme="minorEastAsia" w:eastAsiaTheme="minorEastAsia"/>
        </w:rPr>
      </w:pPr>
      <w:bookmarkStart w:id="28" w:name="_Toc82027436"/>
      <w:bookmarkStart w:id="29" w:name="_Toc460838959"/>
      <w:r>
        <w:rPr>
          <w:rFonts w:hint="eastAsia" w:asciiTheme="minorEastAsia" w:hAnsiTheme="minorEastAsia" w:eastAsiaTheme="minorEastAsia"/>
        </w:rPr>
        <w:t>投标文件组成</w:t>
      </w:r>
      <w:bookmarkEnd w:id="28"/>
      <w:bookmarkEnd w:id="29"/>
    </w:p>
    <w:p w14:paraId="04A33D2C">
      <w:pPr>
        <w:pStyle w:val="4"/>
      </w:pPr>
      <w:bookmarkStart w:id="30" w:name="_Toc82027437"/>
      <w:r>
        <w:t>上传封面</w:t>
      </w:r>
      <w:bookmarkEnd w:id="30"/>
    </w:p>
    <w:p w14:paraId="6DE0B1A8">
      <w:pPr>
        <w:ind w:left="420"/>
        <w:rPr>
          <w:rFonts w:asciiTheme="minorEastAsia" w:hAnsiTheme="minorEastAsia" w:eastAsiaTheme="minorEastAsia"/>
        </w:rPr>
      </w:pPr>
      <w:r>
        <w:rPr>
          <w:rFonts w:hint="eastAsia" w:asciiTheme="minorEastAsia" w:hAnsiTheme="minorEastAsia" w:eastAsiaTheme="minorEastAsia"/>
        </w:rPr>
        <w:t>上传投标文件封面。点击“导入文档”，可以导入word版doc格式封面。</w:t>
      </w:r>
    </w:p>
    <w:p w14:paraId="2C525718">
      <w:pPr>
        <w:ind w:left="420"/>
        <w:rPr>
          <w:rFonts w:asciiTheme="minorEastAsia" w:hAnsiTheme="minorEastAsia" w:eastAsiaTheme="minorEastAsia"/>
        </w:rPr>
      </w:pPr>
    </w:p>
    <w:p w14:paraId="6690C745">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8003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48" cstate="print"/>
                    <a:stretch>
                      <a:fillRect/>
                    </a:stretch>
                  </pic:blipFill>
                  <pic:spPr>
                    <a:xfrm>
                      <a:off x="0" y="0"/>
                      <a:ext cx="5274310" cy="2780030"/>
                    </a:xfrm>
                    <a:prstGeom prst="rect">
                      <a:avLst/>
                    </a:prstGeom>
                  </pic:spPr>
                </pic:pic>
              </a:graphicData>
            </a:graphic>
          </wp:inline>
        </w:drawing>
      </w:r>
    </w:p>
    <w:p w14:paraId="3ABFEED2">
      <w:pPr>
        <w:pStyle w:val="4"/>
      </w:pPr>
      <w:bookmarkStart w:id="31" w:name="_Toc82027438"/>
      <w:r>
        <w:rPr>
          <w:rFonts w:hint="eastAsia"/>
        </w:rPr>
        <w:t>投标函</w:t>
      </w:r>
      <w:bookmarkEnd w:id="31"/>
    </w:p>
    <w:p w14:paraId="2E3F5147">
      <w:pPr>
        <w:ind w:firstLine="420" w:firstLineChars="200"/>
        <w:rPr>
          <w:rFonts w:asciiTheme="minorEastAsia" w:hAnsiTheme="minorEastAsia" w:eastAsiaTheme="minorEastAsia"/>
        </w:rPr>
      </w:pPr>
      <w:r>
        <w:rPr>
          <w:rFonts w:hint="eastAsia" w:asciiTheme="minorEastAsia" w:hAnsiTheme="minorEastAsia" w:eastAsiaTheme="minorEastAsia"/>
        </w:rPr>
        <w:t>填写投标函（</w:t>
      </w:r>
      <w:r>
        <w:rPr>
          <w:rFonts w:hint="eastAsia" w:asciiTheme="minorEastAsia" w:hAnsiTheme="minorEastAsia" w:eastAsiaTheme="minorEastAsia"/>
          <w:b/>
          <w:color w:val="FF0000"/>
        </w:rPr>
        <w:t>非必需，如项目需投标函，请参考以下操作步骤</w:t>
      </w:r>
      <w:r>
        <w:rPr>
          <w:rFonts w:hint="eastAsia" w:asciiTheme="minorEastAsia" w:hAnsiTheme="minorEastAsia" w:eastAsiaTheme="minorEastAsia"/>
        </w:rPr>
        <w:t>）。按照投标函的内容，进行填写。</w:t>
      </w:r>
    </w:p>
    <w:p w14:paraId="0315E241">
      <w:pPr>
        <w:ind w:firstLine="420" w:firstLineChars="200"/>
        <w:rPr>
          <w:rFonts w:asciiTheme="minorEastAsia" w:hAnsiTheme="minorEastAsia" w:eastAsiaTheme="minorEastAsia"/>
        </w:rPr>
      </w:pPr>
    </w:p>
    <w:p w14:paraId="163209A1">
      <w:pPr>
        <w:jc w:val="center"/>
        <w:rPr>
          <w:rFonts w:cs="宋体" w:asciiTheme="minorEastAsia" w:hAnsiTheme="minorEastAsia" w:eastAsiaTheme="minorEastAsia"/>
          <w:kern w:val="0"/>
          <w:sz w:val="24"/>
        </w:rPr>
      </w:pPr>
      <w:r>
        <w:rPr>
          <w:rFonts w:asciiTheme="minorEastAsia" w:hAnsiTheme="minorEastAsia" w:eastAsiaTheme="minorEastAsia"/>
        </w:rPr>
        <w:drawing>
          <wp:inline distT="0" distB="0" distL="0" distR="0">
            <wp:extent cx="5274310" cy="325501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49" cstate="print"/>
                    <a:stretch>
                      <a:fillRect/>
                    </a:stretch>
                  </pic:blipFill>
                  <pic:spPr>
                    <a:xfrm>
                      <a:off x="0" y="0"/>
                      <a:ext cx="5274310" cy="3255010"/>
                    </a:xfrm>
                    <a:prstGeom prst="rect">
                      <a:avLst/>
                    </a:prstGeom>
                  </pic:spPr>
                </pic:pic>
              </a:graphicData>
            </a:graphic>
          </wp:inline>
        </w:drawing>
      </w:r>
    </w:p>
    <w:p w14:paraId="646C2C9C">
      <w:pPr>
        <w:pStyle w:val="4"/>
      </w:pPr>
      <w:bookmarkStart w:id="32" w:name="_Toc82027439"/>
      <w:r>
        <w:rPr>
          <w:rFonts w:hint="eastAsia"/>
        </w:rPr>
        <w:t>评审资料（获取主体信息库）</w:t>
      </w:r>
      <w:bookmarkEnd w:id="32"/>
    </w:p>
    <w:p w14:paraId="13FD2ECA">
      <w:pPr>
        <w:rPr>
          <w:color w:val="FF0000"/>
        </w:rPr>
      </w:pPr>
      <w:r>
        <w:t>（</w:t>
      </w:r>
      <w:r>
        <w:rPr>
          <w:b/>
          <w:color w:val="FF0000"/>
        </w:rPr>
        <w:t>注：参考图片中评审资料节点仅供参考。更改已挑选的材料，只需重新挑选材料即可。</w:t>
      </w:r>
      <w:r>
        <w:t>）</w:t>
      </w:r>
    </w:p>
    <w:p w14:paraId="240F6262"/>
    <w:p w14:paraId="474B6ECB">
      <w:pPr>
        <w:pStyle w:val="30"/>
        <w:ind w:left="420" w:firstLine="0" w:firstLineChars="0"/>
        <w:rPr>
          <w:rFonts w:asciiTheme="minorEastAsia" w:hAnsiTheme="minorEastAsia" w:eastAsiaTheme="minorEastAsia"/>
        </w:rPr>
      </w:pPr>
      <w:r>
        <w:rPr>
          <w:rFonts w:asciiTheme="minorEastAsia" w:hAnsiTheme="minorEastAsia" w:eastAsiaTheme="minorEastAsia"/>
        </w:rPr>
        <w:t>1、点击【评审资料】菜单，单击【同步诚信库】按钮，挑选身份类型（</w:t>
      </w:r>
      <w:r>
        <w:rPr>
          <w:rFonts w:asciiTheme="minorEastAsia" w:hAnsiTheme="minorEastAsia" w:eastAsiaTheme="minorEastAsia"/>
          <w:b/>
          <w:color w:val="FF0000"/>
        </w:rPr>
        <w:t>施工企业或者供应商</w:t>
      </w:r>
      <w:r>
        <w:rPr>
          <w:rFonts w:asciiTheme="minorEastAsia" w:hAnsiTheme="minorEastAsia" w:eastAsiaTheme="minorEastAsia"/>
        </w:rPr>
        <w:t>），点击【确定】进行同步，弹窗提示【同步成功】。（</w:t>
      </w:r>
      <w:r>
        <w:rPr>
          <w:rFonts w:asciiTheme="minorEastAsia" w:hAnsiTheme="minorEastAsia" w:eastAsiaTheme="minorEastAsia"/>
          <w:color w:val="FF0000"/>
        </w:rPr>
        <w:t>需插入企业</w:t>
      </w:r>
      <w:r>
        <w:rPr>
          <w:rFonts w:hint="eastAsia" w:asciiTheme="minorEastAsia" w:hAnsiTheme="minorEastAsia" w:eastAsiaTheme="minorEastAsia"/>
          <w:color w:val="FF0000"/>
        </w:rPr>
        <w:t>C</w:t>
      </w:r>
      <w:r>
        <w:rPr>
          <w:rFonts w:asciiTheme="minorEastAsia" w:hAnsiTheme="minorEastAsia" w:eastAsiaTheme="minorEastAsia"/>
          <w:color w:val="FF0000"/>
        </w:rPr>
        <w:t>A锁</w:t>
      </w:r>
      <w:r>
        <w:rPr>
          <w:rFonts w:asciiTheme="minorEastAsia" w:hAnsiTheme="minorEastAsia" w:eastAsiaTheme="minorEastAsia"/>
        </w:rPr>
        <w:t>）</w:t>
      </w:r>
    </w:p>
    <w:p w14:paraId="0428253A">
      <w:pPr>
        <w:ind w:firstLine="420" w:firstLineChars="200"/>
        <w:rPr>
          <w:rFonts w:asciiTheme="minorEastAsia" w:hAnsiTheme="minorEastAsia" w:eastAsiaTheme="minorEastAsia"/>
        </w:rPr>
      </w:pPr>
      <w:r>
        <w:rPr>
          <w:rFonts w:asciiTheme="minorEastAsia" w:hAnsiTheme="minorEastAsia" w:eastAsiaTheme="minorEastAsia"/>
        </w:rPr>
        <w:drawing>
          <wp:inline distT="0" distB="0" distL="0" distR="0">
            <wp:extent cx="5274310" cy="2771775"/>
            <wp:effectExtent l="0" t="0" r="2540" b="952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50"/>
                    <a:stretch>
                      <a:fillRect/>
                    </a:stretch>
                  </pic:blipFill>
                  <pic:spPr>
                    <a:xfrm>
                      <a:off x="0" y="0"/>
                      <a:ext cx="5274310" cy="2771775"/>
                    </a:xfrm>
                    <a:prstGeom prst="rect">
                      <a:avLst/>
                    </a:prstGeom>
                  </pic:spPr>
                </pic:pic>
              </a:graphicData>
            </a:graphic>
          </wp:inline>
        </w:drawing>
      </w:r>
    </w:p>
    <w:p w14:paraId="6B04B066">
      <w:pPr>
        <w:ind w:firstLine="420" w:firstLineChars="200"/>
        <w:rPr>
          <w:rFonts w:asciiTheme="minorEastAsia" w:hAnsiTheme="minorEastAsia" w:eastAsiaTheme="minorEastAsia"/>
        </w:rPr>
      </w:pPr>
      <w:r>
        <w:rPr>
          <w:rFonts w:asciiTheme="minorEastAsia" w:hAnsiTheme="minorEastAsia" w:eastAsiaTheme="minorEastAsia"/>
        </w:rPr>
        <w:t>2、挑选材料（</w:t>
      </w:r>
      <w:r>
        <w:rPr>
          <w:rFonts w:asciiTheme="minorEastAsia" w:hAnsiTheme="minorEastAsia" w:eastAsiaTheme="minorEastAsia"/>
          <w:b/>
          <w:color w:val="FF0000"/>
        </w:rPr>
        <w:t>挑选在主体信息库中已录入材料</w:t>
      </w:r>
      <w:r>
        <w:rPr>
          <w:rFonts w:asciiTheme="minorEastAsia" w:hAnsiTheme="minorEastAsia" w:eastAsiaTheme="minorEastAsia"/>
        </w:rPr>
        <w:t>）</w:t>
      </w:r>
    </w:p>
    <w:p w14:paraId="57E21B7B">
      <w:pPr>
        <w:ind w:firstLine="420" w:firstLineChars="200"/>
        <w:rPr>
          <w:rFonts w:asciiTheme="minorEastAsia" w:hAnsiTheme="minorEastAsia" w:eastAsiaTheme="minorEastAsia"/>
        </w:rPr>
      </w:pPr>
      <w:r>
        <w:rPr>
          <w:rFonts w:asciiTheme="minorEastAsia" w:hAnsiTheme="minorEastAsia" w:eastAsiaTheme="minorEastAsia"/>
        </w:rPr>
        <w:t>如下图，框选中的</w:t>
      </w:r>
      <w:r>
        <w:rPr>
          <w:rFonts w:hint="eastAsia" w:asciiTheme="minorEastAsia" w:hAnsiTheme="minorEastAsia" w:eastAsiaTheme="minorEastAsia"/>
        </w:rPr>
        <w:t>2个节点为1组，</w:t>
      </w:r>
      <w:r>
        <w:rPr>
          <w:rFonts w:asciiTheme="minorEastAsia" w:hAnsiTheme="minorEastAsia" w:eastAsiaTheme="minorEastAsia"/>
        </w:rPr>
        <w:t>名称为“</w:t>
      </w:r>
      <w:r>
        <w:rPr>
          <w:rFonts w:hint="eastAsia" w:asciiTheme="minorEastAsia" w:hAnsiTheme="minorEastAsia" w:eastAsiaTheme="minorEastAsia"/>
        </w:rPr>
        <w:t>X</w:t>
      </w:r>
      <w:r>
        <w:rPr>
          <w:rFonts w:asciiTheme="minorEastAsia" w:hAnsiTheme="minorEastAsia" w:eastAsiaTheme="minorEastAsia"/>
        </w:rPr>
        <w:t>XXX信息”</w:t>
      </w:r>
      <w:r>
        <w:rPr>
          <w:rFonts w:hint="eastAsia" w:asciiTheme="minorEastAsia" w:hAnsiTheme="minorEastAsia" w:eastAsiaTheme="minorEastAsia"/>
        </w:rPr>
        <w:t>节点进行材料挑选，</w:t>
      </w:r>
      <w:r>
        <w:rPr>
          <w:rFonts w:asciiTheme="minorEastAsia" w:hAnsiTheme="minorEastAsia" w:eastAsiaTheme="minorEastAsia"/>
        </w:rPr>
        <w:t>名称为“</w:t>
      </w:r>
      <w:r>
        <w:rPr>
          <w:rFonts w:hint="eastAsia" w:asciiTheme="minorEastAsia" w:hAnsiTheme="minorEastAsia" w:eastAsiaTheme="minorEastAsia"/>
        </w:rPr>
        <w:t>X</w:t>
      </w:r>
      <w:r>
        <w:rPr>
          <w:rFonts w:asciiTheme="minorEastAsia" w:hAnsiTheme="minorEastAsia" w:eastAsiaTheme="minorEastAsia"/>
        </w:rPr>
        <w:t>XXX信息附件”</w:t>
      </w:r>
      <w:r>
        <w:rPr>
          <w:rFonts w:hint="eastAsia" w:asciiTheme="minorEastAsia" w:hAnsiTheme="minorEastAsia" w:eastAsiaTheme="minorEastAsia"/>
        </w:rPr>
        <w:t>节点进行挑选材料附件查看。</w:t>
      </w:r>
    </w:p>
    <w:p w14:paraId="3C034204">
      <w:pPr>
        <w:ind w:firstLine="420" w:firstLineChars="200"/>
        <w:rPr>
          <w:rFonts w:asciiTheme="minorEastAsia" w:hAnsiTheme="minorEastAsia" w:eastAsiaTheme="minorEastAsia"/>
        </w:rPr>
      </w:pPr>
      <w:r>
        <w:rPr>
          <w:rFonts w:hint="eastAsia" w:asciiTheme="minorEastAsia" w:hAnsiTheme="minorEastAsia" w:eastAsiaTheme="minorEastAsia"/>
        </w:rPr>
        <w:t>（</w:t>
      </w:r>
      <w:r>
        <w:rPr>
          <w:rFonts w:hint="eastAsia" w:asciiTheme="minorEastAsia" w:hAnsiTheme="minorEastAsia" w:eastAsiaTheme="minorEastAsia"/>
          <w:b/>
          <w:color w:val="FF0000"/>
        </w:rPr>
        <w:t>注：每个节点都需根据投标需要单独挑选材料</w:t>
      </w:r>
      <w:r>
        <w:rPr>
          <w:rFonts w:hint="eastAsia" w:asciiTheme="minorEastAsia" w:hAnsiTheme="minorEastAsia" w:eastAsiaTheme="minorEastAsia"/>
        </w:rPr>
        <w:t>）</w:t>
      </w:r>
    </w:p>
    <w:p w14:paraId="13A3C5C9">
      <w:pPr>
        <w:ind w:firstLine="420" w:firstLineChars="200"/>
        <w:rPr>
          <w:rFonts w:asciiTheme="minorEastAsia" w:hAnsiTheme="minorEastAsia" w:eastAsiaTheme="minorEastAsia"/>
        </w:rPr>
      </w:pPr>
      <w:r>
        <w:rPr>
          <w:rFonts w:asciiTheme="minorEastAsia" w:hAnsiTheme="minorEastAsia" w:eastAsiaTheme="minorEastAsia"/>
        </w:rPr>
        <w:drawing>
          <wp:inline distT="0" distB="0" distL="0" distR="0">
            <wp:extent cx="5274310" cy="2769235"/>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icPr>
                  <pic:blipFill>
                    <a:blip r:embed="rId29"/>
                    <a:stretch>
                      <a:fillRect/>
                    </a:stretch>
                  </pic:blipFill>
                  <pic:spPr>
                    <a:xfrm>
                      <a:off x="0" y="0"/>
                      <a:ext cx="5274310" cy="2769235"/>
                    </a:xfrm>
                    <a:prstGeom prst="rect">
                      <a:avLst/>
                    </a:prstGeom>
                  </pic:spPr>
                </pic:pic>
              </a:graphicData>
            </a:graphic>
          </wp:inline>
        </w:drawing>
      </w:r>
    </w:p>
    <w:p w14:paraId="0D56245E">
      <w:pPr>
        <w:ind w:firstLine="422" w:firstLineChars="200"/>
        <w:rPr>
          <w:rFonts w:ascii="Calibri" w:hAnsi="Calibri"/>
          <w:szCs w:val="22"/>
        </w:rPr>
      </w:pPr>
      <w:r>
        <w:rPr>
          <w:rFonts w:ascii="Calibri" w:hAnsi="Calibri"/>
          <w:b/>
          <w:color w:val="FF0000"/>
          <w:szCs w:val="22"/>
        </w:rPr>
        <w:t>注意：</w:t>
      </w:r>
      <w:r>
        <w:rPr>
          <w:rFonts w:ascii="Calibri" w:hAnsi="Calibri"/>
          <w:szCs w:val="22"/>
        </w:rPr>
        <w:t>项目负责人材料挑选需要进行</w:t>
      </w:r>
      <w:r>
        <w:rPr>
          <w:rFonts w:hint="eastAsia" w:ascii="Calibri" w:hAnsi="Calibri"/>
          <w:szCs w:val="22"/>
        </w:rPr>
        <w:t>两次挑选：</w:t>
      </w:r>
    </w:p>
    <w:p w14:paraId="02D7A01F">
      <w:pPr>
        <w:ind w:firstLine="420" w:firstLineChars="200"/>
        <w:rPr>
          <w:rFonts w:ascii="Calibri" w:hAnsi="Calibri"/>
          <w:szCs w:val="22"/>
        </w:rPr>
      </w:pPr>
      <w:r>
        <w:rPr>
          <w:rFonts w:hint="eastAsia" w:ascii="Calibri" w:hAnsi="Calibri"/>
          <w:szCs w:val="22"/>
        </w:rPr>
        <w:t>第一次挑选项目负责人，可按照下图步骤进行挑选。</w:t>
      </w:r>
    </w:p>
    <w:p w14:paraId="4B722B22">
      <w:pPr>
        <w:rPr>
          <w:rFonts w:ascii="Calibri" w:hAnsi="Calibri"/>
          <w:szCs w:val="22"/>
        </w:rPr>
      </w:pPr>
      <w:r>
        <w:rPr>
          <w:rFonts w:ascii="Calibri" w:hAnsi="Calibri"/>
          <w:szCs w:val="22"/>
        </w:rPr>
        <w:drawing>
          <wp:inline distT="0" distB="0" distL="0" distR="0">
            <wp:extent cx="5274310" cy="2797810"/>
            <wp:effectExtent l="0" t="0" r="2540" b="254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30"/>
                    <a:stretch>
                      <a:fillRect/>
                    </a:stretch>
                  </pic:blipFill>
                  <pic:spPr>
                    <a:xfrm>
                      <a:off x="0" y="0"/>
                      <a:ext cx="5274310" cy="2797810"/>
                    </a:xfrm>
                    <a:prstGeom prst="rect">
                      <a:avLst/>
                    </a:prstGeom>
                  </pic:spPr>
                </pic:pic>
              </a:graphicData>
            </a:graphic>
          </wp:inline>
        </w:drawing>
      </w:r>
    </w:p>
    <w:p w14:paraId="53BF29C5">
      <w:pPr>
        <w:rPr>
          <w:rFonts w:ascii="Calibri" w:hAnsi="Calibri"/>
          <w:szCs w:val="22"/>
        </w:rPr>
      </w:pPr>
      <w:r>
        <w:rPr>
          <w:rFonts w:ascii="Calibri" w:hAnsi="Calibri"/>
          <w:szCs w:val="22"/>
        </w:rPr>
        <w:t>勾选项目负责人，点击确定，进行信息确认。</w:t>
      </w:r>
    </w:p>
    <w:p w14:paraId="1FD18039">
      <w:pPr>
        <w:rPr>
          <w:rFonts w:ascii="Calibri" w:hAnsi="Calibri"/>
          <w:szCs w:val="22"/>
        </w:rPr>
      </w:pPr>
      <w:r>
        <w:rPr>
          <w:rFonts w:ascii="Calibri" w:hAnsi="Calibri"/>
          <w:szCs w:val="22"/>
        </w:rPr>
        <w:drawing>
          <wp:inline distT="0" distB="0" distL="0" distR="0">
            <wp:extent cx="5274310" cy="2770505"/>
            <wp:effectExtent l="0" t="0" r="254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31"/>
                    <a:stretch>
                      <a:fillRect/>
                    </a:stretch>
                  </pic:blipFill>
                  <pic:spPr>
                    <a:xfrm>
                      <a:off x="0" y="0"/>
                      <a:ext cx="5274310" cy="2770505"/>
                    </a:xfrm>
                    <a:prstGeom prst="rect">
                      <a:avLst/>
                    </a:prstGeom>
                  </pic:spPr>
                </pic:pic>
              </a:graphicData>
            </a:graphic>
          </wp:inline>
        </w:drawing>
      </w:r>
    </w:p>
    <w:p w14:paraId="39279F0D">
      <w:pPr>
        <w:rPr>
          <w:rFonts w:ascii="Calibri" w:hAnsi="Calibri"/>
          <w:szCs w:val="22"/>
        </w:rPr>
      </w:pPr>
    </w:p>
    <w:p w14:paraId="2B69B382">
      <w:pPr>
        <w:rPr>
          <w:rFonts w:ascii="Calibri" w:hAnsi="Calibri"/>
          <w:szCs w:val="22"/>
        </w:rPr>
      </w:pPr>
      <w:r>
        <w:rPr>
          <w:rFonts w:ascii="Calibri" w:hAnsi="Calibri"/>
          <w:szCs w:val="22"/>
        </w:rPr>
        <w:t>信息确认提示存在未上传扫描件，请自己核查，按照需要在市场主体信息库录入。</w:t>
      </w:r>
    </w:p>
    <w:p w14:paraId="22B2A0DA">
      <w:pPr>
        <w:rPr>
          <w:rFonts w:ascii="Calibri" w:hAnsi="Calibri"/>
          <w:szCs w:val="22"/>
        </w:rPr>
      </w:pPr>
      <w:r>
        <w:rPr>
          <w:rFonts w:ascii="Calibri" w:hAnsi="Calibri"/>
          <w:szCs w:val="22"/>
        </w:rPr>
        <w:drawing>
          <wp:inline distT="0" distB="0" distL="0" distR="0">
            <wp:extent cx="5274310" cy="2774950"/>
            <wp:effectExtent l="0" t="0" r="2540" b="635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icPr>
                  <pic:blipFill>
                    <a:blip r:embed="rId32"/>
                    <a:stretch>
                      <a:fillRect/>
                    </a:stretch>
                  </pic:blipFill>
                  <pic:spPr>
                    <a:xfrm>
                      <a:off x="0" y="0"/>
                      <a:ext cx="5274310" cy="2774950"/>
                    </a:xfrm>
                    <a:prstGeom prst="rect">
                      <a:avLst/>
                    </a:prstGeom>
                  </pic:spPr>
                </pic:pic>
              </a:graphicData>
            </a:graphic>
          </wp:inline>
        </w:drawing>
      </w:r>
    </w:p>
    <w:p w14:paraId="76AD28C3">
      <w:pPr>
        <w:rPr>
          <w:rFonts w:ascii="Calibri" w:hAnsi="Calibri"/>
          <w:szCs w:val="22"/>
        </w:rPr>
      </w:pPr>
      <w:r>
        <w:rPr>
          <w:rFonts w:ascii="Calibri" w:hAnsi="Calibri"/>
          <w:szCs w:val="22"/>
        </w:rPr>
        <w:t>点击确定后，进入第二次挑选，挑选项目负责人业绩。</w:t>
      </w:r>
    </w:p>
    <w:p w14:paraId="58F5EFEF">
      <w:pPr>
        <w:rPr>
          <w:rFonts w:ascii="Calibri" w:hAnsi="Calibri"/>
          <w:szCs w:val="22"/>
        </w:rPr>
      </w:pPr>
      <w:r>
        <w:rPr>
          <w:rFonts w:ascii="Calibri" w:hAnsi="Calibri"/>
          <w:szCs w:val="22"/>
        </w:rPr>
        <w:drawing>
          <wp:inline distT="0" distB="0" distL="0" distR="0">
            <wp:extent cx="5274310" cy="2757805"/>
            <wp:effectExtent l="0" t="0" r="2540" b="444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icPr>
                  <pic:blipFill>
                    <a:blip r:embed="rId33"/>
                    <a:stretch>
                      <a:fillRect/>
                    </a:stretch>
                  </pic:blipFill>
                  <pic:spPr>
                    <a:xfrm>
                      <a:off x="0" y="0"/>
                      <a:ext cx="5274310" cy="2757805"/>
                    </a:xfrm>
                    <a:prstGeom prst="rect">
                      <a:avLst/>
                    </a:prstGeom>
                  </pic:spPr>
                </pic:pic>
              </a:graphicData>
            </a:graphic>
          </wp:inline>
        </w:drawing>
      </w:r>
    </w:p>
    <w:p w14:paraId="1101CC47">
      <w:pPr>
        <w:ind w:firstLine="420" w:firstLineChars="200"/>
        <w:rPr>
          <w:rFonts w:asciiTheme="minorEastAsia" w:hAnsiTheme="minorEastAsia" w:eastAsiaTheme="minorEastAsia"/>
        </w:rPr>
      </w:pPr>
    </w:p>
    <w:p w14:paraId="76BA97ED">
      <w:pPr>
        <w:ind w:firstLine="420" w:firstLineChars="200"/>
        <w:rPr>
          <w:rFonts w:asciiTheme="minorEastAsia" w:hAnsiTheme="minorEastAsia" w:eastAsiaTheme="minorEastAsia"/>
        </w:rPr>
      </w:pPr>
      <w:r>
        <w:rPr>
          <w:rFonts w:asciiTheme="minorEastAsia" w:hAnsiTheme="minorEastAsia" w:eastAsiaTheme="minorEastAsia"/>
        </w:rPr>
        <w:t>3、挑选材料查看</w:t>
      </w:r>
    </w:p>
    <w:p w14:paraId="0979DB09">
      <w:pPr>
        <w:ind w:firstLine="420" w:firstLineChars="200"/>
        <w:rPr>
          <w:rFonts w:asciiTheme="minorEastAsia" w:hAnsiTheme="minorEastAsia" w:eastAsiaTheme="minorEastAsia"/>
        </w:rPr>
      </w:pPr>
      <w:r>
        <w:rPr>
          <w:rFonts w:asciiTheme="minorEastAsia" w:hAnsiTheme="minorEastAsia" w:eastAsiaTheme="minorEastAsia"/>
        </w:rPr>
        <w:t>如下图，名称为“</w:t>
      </w:r>
      <w:r>
        <w:rPr>
          <w:rFonts w:hint="eastAsia" w:asciiTheme="minorEastAsia" w:hAnsiTheme="minorEastAsia" w:eastAsiaTheme="minorEastAsia"/>
        </w:rPr>
        <w:t>X</w:t>
      </w:r>
      <w:r>
        <w:rPr>
          <w:rFonts w:asciiTheme="minorEastAsia" w:hAnsiTheme="minorEastAsia" w:eastAsiaTheme="minorEastAsia"/>
        </w:rPr>
        <w:t>XXX信息附件”节点，查看“</w:t>
      </w:r>
      <w:r>
        <w:rPr>
          <w:rFonts w:hint="eastAsia" w:asciiTheme="minorEastAsia" w:hAnsiTheme="minorEastAsia" w:eastAsiaTheme="minorEastAsia"/>
        </w:rPr>
        <w:t>X</w:t>
      </w:r>
      <w:r>
        <w:rPr>
          <w:rFonts w:asciiTheme="minorEastAsia" w:hAnsiTheme="minorEastAsia" w:eastAsiaTheme="minorEastAsia"/>
        </w:rPr>
        <w:t>XXX信息”挑选材料对应附件。</w:t>
      </w:r>
    </w:p>
    <w:p w14:paraId="3B553D48">
      <w:pPr>
        <w:ind w:firstLine="420" w:firstLineChars="200"/>
        <w:rPr>
          <w:rFonts w:asciiTheme="minorEastAsia" w:hAnsiTheme="minorEastAsia" w:eastAsiaTheme="minorEastAsia"/>
        </w:rPr>
      </w:pPr>
      <w:r>
        <w:rPr>
          <w:rFonts w:asciiTheme="minorEastAsia" w:hAnsiTheme="minorEastAsia" w:eastAsiaTheme="minorEastAsia"/>
        </w:rPr>
        <w:drawing>
          <wp:inline distT="0" distB="0" distL="0" distR="0">
            <wp:extent cx="5012055" cy="2640330"/>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51" cstate="print"/>
                    <a:stretch>
                      <a:fillRect/>
                    </a:stretch>
                  </pic:blipFill>
                  <pic:spPr>
                    <a:xfrm>
                      <a:off x="0" y="0"/>
                      <a:ext cx="5015040" cy="2642164"/>
                    </a:xfrm>
                    <a:prstGeom prst="rect">
                      <a:avLst/>
                    </a:prstGeom>
                  </pic:spPr>
                </pic:pic>
              </a:graphicData>
            </a:graphic>
          </wp:inline>
        </w:drawing>
      </w:r>
    </w:p>
    <w:p w14:paraId="51CC2601">
      <w:pPr>
        <w:rPr>
          <w:rFonts w:asciiTheme="minorEastAsia" w:hAnsiTheme="minorEastAsia" w:eastAsiaTheme="minorEastAsia"/>
          <w:b/>
          <w:bCs/>
          <w:color w:val="FF0000"/>
          <w:sz w:val="28"/>
          <w:szCs w:val="36"/>
        </w:rPr>
      </w:pPr>
      <w:r>
        <w:rPr>
          <w:rFonts w:hint="eastAsia" w:asciiTheme="minorEastAsia" w:hAnsiTheme="minorEastAsia" w:eastAsiaTheme="minorEastAsia"/>
          <w:b/>
          <w:bCs/>
          <w:color w:val="FF0000"/>
          <w:sz w:val="28"/>
          <w:szCs w:val="36"/>
        </w:rPr>
        <w:t>请注意（很重要）：</w:t>
      </w:r>
    </w:p>
    <w:p w14:paraId="13A088FD">
      <w:pPr>
        <w:ind w:firstLine="280" w:firstLineChars="100"/>
        <w:rPr>
          <w:rFonts w:asciiTheme="minorEastAsia" w:hAnsiTheme="minorEastAsia" w:eastAsiaTheme="minorEastAsia"/>
          <w:b/>
          <w:bCs/>
          <w:color w:val="FF0000"/>
          <w:sz w:val="28"/>
          <w:szCs w:val="36"/>
        </w:rPr>
      </w:pPr>
      <w:r>
        <w:rPr>
          <w:rFonts w:asciiTheme="minorEastAsia" w:hAnsiTheme="minorEastAsia" w:eastAsiaTheme="minorEastAsia"/>
          <w:color w:val="FF0000"/>
          <w:sz w:val="28"/>
          <w:szCs w:val="36"/>
        </w:rPr>
        <w:t>4、</w:t>
      </w:r>
      <w:r>
        <w:rPr>
          <w:rFonts w:hint="eastAsia" w:asciiTheme="minorEastAsia" w:hAnsiTheme="minorEastAsia" w:eastAsiaTheme="minorEastAsia"/>
          <w:color w:val="FF0000"/>
          <w:sz w:val="28"/>
          <w:szCs w:val="36"/>
        </w:rPr>
        <w:t>“</w:t>
      </w:r>
      <w:r>
        <w:rPr>
          <w:rFonts w:hint="eastAsia" w:asciiTheme="minorEastAsia" w:hAnsiTheme="minorEastAsia" w:eastAsiaTheme="minorEastAsia"/>
          <w:b/>
          <w:bCs/>
          <w:color w:val="FF0000"/>
          <w:sz w:val="28"/>
          <w:szCs w:val="36"/>
        </w:rPr>
        <w:t>施工单位</w:t>
      </w:r>
      <w:r>
        <w:rPr>
          <w:rFonts w:hint="eastAsia" w:asciiTheme="minorEastAsia" w:hAnsiTheme="minorEastAsia" w:eastAsiaTheme="minorEastAsia"/>
          <w:color w:val="FF0000"/>
          <w:sz w:val="28"/>
          <w:szCs w:val="36"/>
        </w:rPr>
        <w:t>”和“</w:t>
      </w:r>
      <w:r>
        <w:rPr>
          <w:rFonts w:hint="eastAsia" w:asciiTheme="minorEastAsia" w:hAnsiTheme="minorEastAsia" w:eastAsiaTheme="minorEastAsia"/>
          <w:b/>
          <w:bCs/>
          <w:color w:val="FF0000"/>
          <w:sz w:val="28"/>
          <w:szCs w:val="36"/>
        </w:rPr>
        <w:t>供应商</w:t>
      </w:r>
      <w:r>
        <w:rPr>
          <w:rFonts w:hint="eastAsia" w:asciiTheme="minorEastAsia" w:hAnsiTheme="minorEastAsia" w:eastAsiaTheme="minorEastAsia"/>
          <w:color w:val="FF0000"/>
          <w:sz w:val="28"/>
          <w:szCs w:val="36"/>
        </w:rPr>
        <w:t>”身份类型能从主体信息库中获取资料。</w:t>
      </w:r>
      <w:r>
        <w:rPr>
          <w:rFonts w:hint="eastAsia" w:asciiTheme="minorEastAsia" w:hAnsiTheme="minorEastAsia" w:eastAsiaTheme="minorEastAsia"/>
          <w:b/>
          <w:bCs/>
          <w:color w:val="FF0000"/>
          <w:sz w:val="28"/>
          <w:szCs w:val="36"/>
        </w:rPr>
        <w:t>请完善对应信息（需审核通过）和扫描件，制作投标/响应文件时从这两个身份之中获取主体库信息资料。</w:t>
      </w:r>
    </w:p>
    <w:p w14:paraId="4847AE3C">
      <w:pPr>
        <w:ind w:firstLine="281" w:firstLineChars="100"/>
        <w:rPr>
          <w:rFonts w:asciiTheme="minorEastAsia" w:hAnsiTheme="minorEastAsia" w:eastAsiaTheme="minorEastAsia"/>
          <w:b/>
          <w:bCs/>
          <w:sz w:val="28"/>
          <w:szCs w:val="36"/>
        </w:rPr>
      </w:pPr>
      <w:r>
        <w:rPr>
          <w:rFonts w:hint="eastAsia" w:asciiTheme="minorEastAsia" w:hAnsiTheme="minorEastAsia" w:eastAsiaTheme="minorEastAsia"/>
          <w:b/>
          <w:bCs/>
          <w:sz w:val="28"/>
          <w:szCs w:val="36"/>
        </w:rPr>
        <w:t>5、</w:t>
      </w:r>
      <w:r>
        <w:rPr>
          <w:rFonts w:hint="eastAsia" w:asciiTheme="minorEastAsia" w:hAnsiTheme="minorEastAsia" w:eastAsiaTheme="minorEastAsia"/>
          <w:b/>
          <w:bCs/>
          <w:color w:val="FF0000"/>
          <w:sz w:val="28"/>
          <w:szCs w:val="36"/>
        </w:rPr>
        <w:t>营业执照、开户许可证、安全生产许可证</w:t>
      </w:r>
      <w:r>
        <w:rPr>
          <w:rFonts w:hint="eastAsia" w:asciiTheme="minorEastAsia" w:hAnsiTheme="minorEastAsia" w:eastAsiaTheme="minorEastAsia"/>
          <w:b/>
          <w:bCs/>
          <w:sz w:val="28"/>
          <w:szCs w:val="36"/>
        </w:rPr>
        <w:t>等基本信息扫描件，为</w:t>
      </w:r>
      <w:r>
        <w:rPr>
          <w:rFonts w:hint="eastAsia" w:asciiTheme="minorEastAsia" w:hAnsiTheme="minorEastAsia" w:eastAsiaTheme="minorEastAsia"/>
          <w:b/>
          <w:bCs/>
          <w:color w:val="FF0000"/>
          <w:sz w:val="28"/>
          <w:szCs w:val="36"/>
        </w:rPr>
        <w:t>审核通过状态</w:t>
      </w:r>
      <w:r>
        <w:rPr>
          <w:rFonts w:hint="eastAsia" w:asciiTheme="minorEastAsia" w:hAnsiTheme="minorEastAsia" w:eastAsiaTheme="minorEastAsia"/>
          <w:b/>
          <w:bCs/>
          <w:sz w:val="28"/>
          <w:szCs w:val="36"/>
        </w:rPr>
        <w:t>才可以在</w:t>
      </w:r>
      <w:r>
        <w:rPr>
          <w:rFonts w:hint="eastAsia" w:asciiTheme="minorEastAsia" w:hAnsiTheme="minorEastAsia" w:eastAsiaTheme="minorEastAsia"/>
          <w:b/>
          <w:bCs/>
          <w:color w:val="FF0000"/>
          <w:sz w:val="32"/>
          <w:szCs w:val="36"/>
        </w:rPr>
        <w:t>投标人基本信息</w:t>
      </w:r>
      <w:r>
        <w:rPr>
          <w:rFonts w:hint="eastAsia" w:asciiTheme="minorEastAsia" w:hAnsiTheme="minorEastAsia" w:eastAsiaTheme="minorEastAsia"/>
          <w:b/>
          <w:bCs/>
          <w:sz w:val="28"/>
          <w:szCs w:val="36"/>
        </w:rPr>
        <w:t>节点进行挑选。如果不是审核通过，请在是</w:t>
      </w:r>
      <w:r>
        <w:rPr>
          <w:rFonts w:hint="eastAsia" w:asciiTheme="minorEastAsia" w:hAnsiTheme="minorEastAsia" w:eastAsiaTheme="minorEastAsia"/>
          <w:b/>
          <w:bCs/>
          <w:color w:val="FF0000"/>
          <w:sz w:val="28"/>
          <w:szCs w:val="36"/>
        </w:rPr>
        <w:t>审核状态</w:t>
      </w:r>
      <w:r>
        <w:rPr>
          <w:rFonts w:hint="eastAsia" w:asciiTheme="minorEastAsia" w:hAnsiTheme="minorEastAsia" w:eastAsiaTheme="minorEastAsia"/>
          <w:b/>
          <w:bCs/>
          <w:sz w:val="28"/>
          <w:szCs w:val="36"/>
        </w:rPr>
        <w:t>之后</w:t>
      </w:r>
      <w:r>
        <w:rPr>
          <w:rFonts w:hint="eastAsia" w:asciiTheme="minorEastAsia" w:hAnsiTheme="minorEastAsia" w:eastAsiaTheme="minorEastAsia"/>
          <w:b/>
          <w:bCs/>
          <w:color w:val="FF0000"/>
          <w:sz w:val="36"/>
          <w:szCs w:val="44"/>
        </w:rPr>
        <w:t>重新同步</w:t>
      </w:r>
      <w:r>
        <w:rPr>
          <w:rFonts w:hint="eastAsia" w:asciiTheme="minorEastAsia" w:hAnsiTheme="minorEastAsia" w:eastAsiaTheme="minorEastAsia"/>
          <w:b/>
          <w:bCs/>
          <w:sz w:val="28"/>
          <w:szCs w:val="36"/>
        </w:rPr>
        <w:t>获取后进行挑选。</w:t>
      </w:r>
    </w:p>
    <w:p w14:paraId="64B30581">
      <w:pPr>
        <w:ind w:firstLine="281" w:firstLineChars="100"/>
        <w:rPr>
          <w:rFonts w:asciiTheme="minorEastAsia" w:hAnsiTheme="minorEastAsia" w:eastAsiaTheme="minorEastAsia"/>
          <w:b/>
          <w:bCs/>
          <w:color w:val="FF0000"/>
          <w:sz w:val="28"/>
          <w:szCs w:val="36"/>
        </w:rPr>
      </w:pPr>
      <w:r>
        <w:rPr>
          <w:rFonts w:hint="eastAsia" w:asciiTheme="minorEastAsia" w:hAnsiTheme="minorEastAsia" w:eastAsiaTheme="minorEastAsia"/>
          <w:b/>
          <w:bCs/>
          <w:color w:val="FF0000"/>
          <w:sz w:val="28"/>
          <w:szCs w:val="36"/>
        </w:rPr>
        <w:t>6、评审资料的全部信息挑选补充完毕后，请认真核对并确认，若有遗漏或异常的信息，需修改主体信息库信息后再次同步挑选。</w:t>
      </w:r>
    </w:p>
    <w:p w14:paraId="09156435">
      <w:pPr>
        <w:ind w:left="420"/>
        <w:rPr>
          <w:rFonts w:asciiTheme="minorEastAsia" w:hAnsiTheme="minorEastAsia" w:eastAsiaTheme="minorEastAsia"/>
        </w:rPr>
      </w:pPr>
    </w:p>
    <w:p w14:paraId="0E6C58DC">
      <w:pPr>
        <w:pStyle w:val="4"/>
      </w:pPr>
      <w:bookmarkStart w:id="33" w:name="_Toc82027440"/>
      <w:r>
        <w:rPr>
          <w:rFonts w:hint="eastAsia"/>
        </w:rPr>
        <w:t>开标一览表</w:t>
      </w:r>
      <w:bookmarkEnd w:id="33"/>
    </w:p>
    <w:p w14:paraId="6B81CD3A">
      <w:pPr>
        <w:ind w:firstLine="420" w:firstLineChars="200"/>
        <w:rPr>
          <w:rFonts w:asciiTheme="minorEastAsia" w:hAnsiTheme="minorEastAsia" w:eastAsiaTheme="minorEastAsia"/>
        </w:rPr>
      </w:pPr>
      <w:r>
        <w:rPr>
          <w:rFonts w:hint="eastAsia" w:asciiTheme="minorEastAsia" w:hAnsiTheme="minorEastAsia" w:eastAsiaTheme="minorEastAsia"/>
        </w:rPr>
        <w:t>开标一览表。按照开标一览表的内容，进行填写。</w:t>
      </w:r>
    </w:p>
    <w:p w14:paraId="581ADE72">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rPr>
        <w:t>注：开标一览表左上角的编号为系统自动生成的编号，不是财政厅的采购编号，不能修改；开标一览表左上角的采购编号默认为空的话，是要填写财政厅批复的采购编号。</w:t>
      </w:r>
    </w:p>
    <w:p w14:paraId="2C511CDE">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621530" cy="3336925"/>
            <wp:effectExtent l="0" t="0" r="7620" b="15875"/>
            <wp:docPr id="26"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descr="IMG_256"/>
                    <pic:cNvPicPr>
                      <a:picLocks noChangeAspect="1"/>
                    </pic:cNvPicPr>
                  </pic:nvPicPr>
                  <pic:blipFill>
                    <a:blip r:embed="rId52"/>
                    <a:stretch>
                      <a:fillRect/>
                    </a:stretch>
                  </pic:blipFill>
                  <pic:spPr>
                    <a:xfrm>
                      <a:off x="0" y="0"/>
                      <a:ext cx="4621530" cy="3336925"/>
                    </a:xfrm>
                    <a:prstGeom prst="rect">
                      <a:avLst/>
                    </a:prstGeom>
                    <a:noFill/>
                    <a:ln w="9525">
                      <a:noFill/>
                    </a:ln>
                  </pic:spPr>
                </pic:pic>
              </a:graphicData>
            </a:graphic>
          </wp:inline>
        </w:drawing>
      </w:r>
    </w:p>
    <w:p w14:paraId="4F430F2F">
      <w:pPr>
        <w:rPr>
          <w:rFonts w:cs="宋体" w:asciiTheme="minorEastAsia" w:hAnsiTheme="minorEastAsia" w:eastAsiaTheme="minorEastAsia"/>
          <w:kern w:val="0"/>
          <w:sz w:val="24"/>
        </w:rPr>
      </w:pPr>
    </w:p>
    <w:p w14:paraId="63274413">
      <w:pPr>
        <w:jc w:val="center"/>
        <w:rPr>
          <w:rFonts w:cs="宋体" w:asciiTheme="minorEastAsia" w:hAnsiTheme="minorEastAsia" w:eastAsiaTheme="minorEastAsia"/>
          <w:kern w:val="0"/>
          <w:sz w:val="24"/>
        </w:rPr>
      </w:pPr>
    </w:p>
    <w:p w14:paraId="4058F20D">
      <w:pPr>
        <w:pStyle w:val="4"/>
      </w:pPr>
      <w:bookmarkStart w:id="34" w:name="_Toc82027441"/>
      <w:r>
        <w:rPr>
          <w:rFonts w:hint="eastAsia"/>
        </w:rPr>
        <w:t>其他内容。</w:t>
      </w:r>
      <w:bookmarkEnd w:id="34"/>
    </w:p>
    <w:p w14:paraId="7746CCD7">
      <w:pPr>
        <w:ind w:firstLine="420" w:firstLineChars="200"/>
        <w:rPr>
          <w:rFonts w:asciiTheme="minorEastAsia" w:hAnsiTheme="minorEastAsia" w:eastAsiaTheme="minorEastAsia"/>
        </w:rPr>
      </w:pPr>
      <w:r>
        <w:rPr>
          <w:rFonts w:hint="eastAsia" w:asciiTheme="minorEastAsia" w:hAnsiTheme="minorEastAsia" w:eastAsiaTheme="minorEastAsia"/>
        </w:rPr>
        <w:t>点击“导入文档”，导入按照招标文件要求做好的word版投标文件。</w:t>
      </w:r>
    </w:p>
    <w:p w14:paraId="0757D895">
      <w:pPr>
        <w:ind w:firstLine="422" w:firstLineChars="200"/>
        <w:rPr>
          <w:rFonts w:asciiTheme="minorEastAsia" w:hAnsiTheme="minorEastAsia" w:eastAsiaTheme="minorEastAsia"/>
          <w:b/>
          <w:color w:val="FF0000"/>
        </w:rPr>
      </w:pPr>
      <w:r>
        <w:rPr>
          <w:rFonts w:hint="eastAsia" w:asciiTheme="minorEastAsia" w:hAnsiTheme="minorEastAsia" w:eastAsiaTheme="minorEastAsia"/>
          <w:b/>
          <w:color w:val="FF0000"/>
        </w:rPr>
        <w:t>建议在做word投标文件的时候，整理好导航目录，方便评委评标过程中查看投标文件。</w:t>
      </w:r>
    </w:p>
    <w:p w14:paraId="36D53D3E">
      <w:pPr>
        <w:widowControl/>
        <w:jc w:val="center"/>
        <w:rPr>
          <w:rFonts w:asciiTheme="minorEastAsia" w:hAnsiTheme="minorEastAsia" w:eastAsiaTheme="minorEastAsia"/>
        </w:rPr>
      </w:pPr>
      <w:r>
        <w:rPr>
          <w:rFonts w:asciiTheme="minorEastAsia" w:hAnsiTheme="minorEastAsia" w:eastAsiaTheme="minorEastAsia"/>
        </w:rPr>
        <w:drawing>
          <wp:inline distT="0" distB="0" distL="0" distR="0">
            <wp:extent cx="5274310" cy="2787015"/>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53" cstate="print"/>
                    <a:stretch>
                      <a:fillRect/>
                    </a:stretch>
                  </pic:blipFill>
                  <pic:spPr>
                    <a:xfrm>
                      <a:off x="0" y="0"/>
                      <a:ext cx="5274310" cy="2787015"/>
                    </a:xfrm>
                    <a:prstGeom prst="rect">
                      <a:avLst/>
                    </a:prstGeom>
                  </pic:spPr>
                </pic:pic>
              </a:graphicData>
            </a:graphic>
          </wp:inline>
        </w:drawing>
      </w:r>
    </w:p>
    <w:p w14:paraId="1FCB6A95">
      <w:pPr>
        <w:ind w:firstLine="420" w:firstLineChars="200"/>
        <w:rPr>
          <w:rFonts w:asciiTheme="minorEastAsia" w:hAnsiTheme="minorEastAsia" w:eastAsiaTheme="minorEastAsia"/>
        </w:rPr>
      </w:pPr>
    </w:p>
    <w:p w14:paraId="79E51048">
      <w:pPr>
        <w:ind w:firstLine="420" w:firstLineChars="200"/>
        <w:rPr>
          <w:rFonts w:asciiTheme="minorEastAsia" w:hAnsiTheme="minorEastAsia" w:eastAsiaTheme="minorEastAsia"/>
        </w:rPr>
      </w:pPr>
    </w:p>
    <w:p w14:paraId="46EEF415">
      <w:pPr>
        <w:pStyle w:val="3"/>
        <w:rPr>
          <w:rFonts w:asciiTheme="minorEastAsia" w:hAnsiTheme="minorEastAsia" w:eastAsiaTheme="minorEastAsia"/>
        </w:rPr>
      </w:pPr>
      <w:bookmarkStart w:id="35" w:name="_Toc82027442"/>
      <w:bookmarkStart w:id="36" w:name="_Toc460838960"/>
      <w:r>
        <w:rPr>
          <w:rFonts w:hint="eastAsia" w:asciiTheme="minorEastAsia" w:hAnsiTheme="minorEastAsia" w:eastAsiaTheme="minorEastAsia"/>
        </w:rPr>
        <w:t>生成投标文件</w:t>
      </w:r>
      <w:bookmarkEnd w:id="35"/>
      <w:bookmarkEnd w:id="36"/>
    </w:p>
    <w:p w14:paraId="00CBD134">
      <w:pPr>
        <w:pStyle w:val="4"/>
        <w:rPr>
          <w:rFonts w:asciiTheme="minorEastAsia" w:hAnsiTheme="minorEastAsia" w:eastAsiaTheme="minorEastAsia"/>
          <w:b w:val="0"/>
        </w:rPr>
      </w:pPr>
      <w:bookmarkStart w:id="37" w:name="_Toc82027443"/>
      <w:r>
        <w:rPr>
          <w:rFonts w:asciiTheme="minorEastAsia" w:hAnsiTheme="minorEastAsia" w:eastAsiaTheme="minorEastAsia"/>
          <w:b w:val="0"/>
        </w:rPr>
        <w:t>批量转换</w:t>
      </w:r>
      <w:bookmarkEnd w:id="37"/>
    </w:p>
    <w:p w14:paraId="6A287798">
      <w:pPr>
        <w:ind w:left="435"/>
        <w:rPr>
          <w:rFonts w:asciiTheme="minorEastAsia" w:hAnsiTheme="minorEastAsia" w:eastAsiaTheme="minorEastAsia"/>
        </w:rPr>
      </w:pPr>
      <w:r>
        <w:rPr>
          <w:rFonts w:hint="eastAsia" w:asciiTheme="minorEastAsia" w:hAnsiTheme="minorEastAsia" w:eastAsiaTheme="minorEastAsia"/>
        </w:rPr>
        <w:t>文件内容转换成pdf，点击“批量转换”。</w:t>
      </w:r>
    </w:p>
    <w:p w14:paraId="60916920">
      <w:pPr>
        <w:rPr>
          <w:rFonts w:asciiTheme="minorEastAsia" w:hAnsiTheme="minorEastAsia" w:eastAsiaTheme="minorEastAsia"/>
        </w:rPr>
      </w:pPr>
      <w:r>
        <w:rPr>
          <w:rFonts w:asciiTheme="minorEastAsia" w:hAnsiTheme="minorEastAsia" w:eastAsiaTheme="minorEastAsia"/>
        </w:rPr>
        <w:drawing>
          <wp:inline distT="0" distB="0" distL="0" distR="0">
            <wp:extent cx="5274310" cy="275844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54" cstate="print"/>
                    <a:stretch>
                      <a:fillRect/>
                    </a:stretch>
                  </pic:blipFill>
                  <pic:spPr>
                    <a:xfrm>
                      <a:off x="0" y="0"/>
                      <a:ext cx="5274310" cy="2758440"/>
                    </a:xfrm>
                    <a:prstGeom prst="rect">
                      <a:avLst/>
                    </a:prstGeom>
                  </pic:spPr>
                </pic:pic>
              </a:graphicData>
            </a:graphic>
          </wp:inline>
        </w:drawing>
      </w:r>
    </w:p>
    <w:p w14:paraId="482A9816">
      <w:pPr>
        <w:pStyle w:val="4"/>
        <w:rPr>
          <w:rFonts w:asciiTheme="minorEastAsia" w:hAnsiTheme="minorEastAsia" w:eastAsiaTheme="minorEastAsia"/>
        </w:rPr>
      </w:pPr>
      <w:bookmarkStart w:id="38" w:name="_Toc82027444"/>
      <w:bookmarkStart w:id="39" w:name="_Toc460838962"/>
      <w:r>
        <w:rPr>
          <w:rFonts w:hint="eastAsia" w:asciiTheme="minorEastAsia" w:hAnsiTheme="minorEastAsia" w:eastAsiaTheme="minorEastAsia"/>
        </w:rPr>
        <w:t>标书签章</w:t>
      </w:r>
      <w:bookmarkEnd w:id="38"/>
      <w:bookmarkEnd w:id="39"/>
    </w:p>
    <w:p w14:paraId="3CC3CB6C">
      <w:pPr>
        <w:ind w:left="435"/>
        <w:rPr>
          <w:rFonts w:asciiTheme="minorEastAsia" w:hAnsiTheme="minorEastAsia" w:eastAsiaTheme="minorEastAsia"/>
        </w:rPr>
      </w:pPr>
      <w:r>
        <w:rPr>
          <w:rFonts w:hint="eastAsia" w:asciiTheme="minorEastAsia" w:hAnsiTheme="minorEastAsia" w:eastAsiaTheme="minorEastAsia"/>
        </w:rPr>
        <w:t>标书签章。点击“标书签章”。</w:t>
      </w:r>
    </w:p>
    <w:p w14:paraId="6CB05E67">
      <w:pPr>
        <w:jc w:val="right"/>
        <w:rPr>
          <w:rFonts w:asciiTheme="minorEastAsia" w:hAnsiTheme="minorEastAsia" w:eastAsiaTheme="minorEastAsia"/>
        </w:rPr>
      </w:pPr>
      <w:r>
        <w:rPr>
          <w:rFonts w:asciiTheme="minorEastAsia" w:hAnsiTheme="minorEastAsia" w:eastAsiaTheme="minorEastAsia"/>
        </w:rPr>
        <w:drawing>
          <wp:inline distT="0" distB="0" distL="0" distR="0">
            <wp:extent cx="5274310" cy="2785745"/>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55" cstate="print"/>
                    <a:stretch>
                      <a:fillRect/>
                    </a:stretch>
                  </pic:blipFill>
                  <pic:spPr>
                    <a:xfrm>
                      <a:off x="0" y="0"/>
                      <a:ext cx="5274310" cy="2785745"/>
                    </a:xfrm>
                    <a:prstGeom prst="rect">
                      <a:avLst/>
                    </a:prstGeom>
                  </pic:spPr>
                </pic:pic>
              </a:graphicData>
            </a:graphic>
          </wp:inline>
        </w:drawing>
      </w:r>
    </w:p>
    <w:p w14:paraId="021C1CED">
      <w:pPr>
        <w:ind w:left="435"/>
        <w:rPr>
          <w:rFonts w:asciiTheme="minorEastAsia" w:hAnsiTheme="minorEastAsia" w:eastAsiaTheme="minorEastAsia"/>
        </w:rPr>
      </w:pPr>
      <w:r>
        <w:rPr>
          <w:rFonts w:hint="eastAsia" w:asciiTheme="minorEastAsia" w:hAnsiTheme="minorEastAsia" w:eastAsiaTheme="minorEastAsia"/>
        </w:rPr>
        <w:t>然后在弹出的窗口中，点击“电子签章”，如图：</w:t>
      </w:r>
    </w:p>
    <w:p w14:paraId="21805477">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610100" cy="2818130"/>
            <wp:effectExtent l="0" t="0" r="0" b="0"/>
            <wp:docPr id="46"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4" descr="IMG_256"/>
                    <pic:cNvPicPr>
                      <a:picLocks noChangeAspect="1"/>
                    </pic:cNvPicPr>
                  </pic:nvPicPr>
                  <pic:blipFill>
                    <a:blip r:embed="rId56"/>
                    <a:stretch>
                      <a:fillRect/>
                    </a:stretch>
                  </pic:blipFill>
                  <pic:spPr>
                    <a:xfrm>
                      <a:off x="0" y="0"/>
                      <a:ext cx="4613453" cy="2820201"/>
                    </a:xfrm>
                    <a:prstGeom prst="rect">
                      <a:avLst/>
                    </a:prstGeom>
                    <a:noFill/>
                    <a:ln w="9525">
                      <a:noFill/>
                    </a:ln>
                  </pic:spPr>
                </pic:pic>
              </a:graphicData>
            </a:graphic>
          </wp:inline>
        </w:drawing>
      </w:r>
    </w:p>
    <w:p w14:paraId="3CCD5505">
      <w:pPr>
        <w:rPr>
          <w:rFonts w:asciiTheme="minorEastAsia" w:hAnsiTheme="minorEastAsia" w:eastAsiaTheme="minorEastAsia"/>
        </w:rPr>
      </w:pPr>
    </w:p>
    <w:p w14:paraId="079F4DA3">
      <w:pPr>
        <w:ind w:left="435"/>
        <w:rPr>
          <w:rFonts w:asciiTheme="minorEastAsia" w:hAnsiTheme="minorEastAsia" w:eastAsiaTheme="minorEastAsia"/>
        </w:rPr>
      </w:pPr>
      <w:r>
        <w:rPr>
          <w:rFonts w:hint="eastAsia" w:asciiTheme="minorEastAsia" w:hAnsiTheme="minorEastAsia" w:eastAsiaTheme="minorEastAsia"/>
        </w:rPr>
        <w:t>然后在弹出的窗口中，输入CA密码，点击确定并进行签章，</w:t>
      </w:r>
    </w:p>
    <w:p w14:paraId="347C1345">
      <w:pPr>
        <w:rPr>
          <w:rFonts w:asciiTheme="minorEastAsia" w:hAnsiTheme="minorEastAsia" w:eastAsiaTheme="minorEastAsia"/>
        </w:rPr>
      </w:pPr>
    </w:p>
    <w:p w14:paraId="31FF8287">
      <w:pPr>
        <w:widowControl/>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4622800" cy="2435860"/>
            <wp:effectExtent l="0" t="0" r="6350" b="2540"/>
            <wp:docPr id="48"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5" descr="IMG_256"/>
                    <pic:cNvPicPr>
                      <a:picLocks noChangeAspect="1"/>
                    </pic:cNvPicPr>
                  </pic:nvPicPr>
                  <pic:blipFill>
                    <a:blip r:embed="rId57"/>
                    <a:stretch>
                      <a:fillRect/>
                    </a:stretch>
                  </pic:blipFill>
                  <pic:spPr>
                    <a:xfrm>
                      <a:off x="0" y="0"/>
                      <a:ext cx="4622800" cy="2435860"/>
                    </a:xfrm>
                    <a:prstGeom prst="rect">
                      <a:avLst/>
                    </a:prstGeom>
                    <a:noFill/>
                    <a:ln w="9525">
                      <a:noFill/>
                    </a:ln>
                  </pic:spPr>
                </pic:pic>
              </a:graphicData>
            </a:graphic>
          </wp:inline>
        </w:drawing>
      </w:r>
    </w:p>
    <w:p w14:paraId="3B99D6C4">
      <w:pPr>
        <w:rPr>
          <w:rFonts w:asciiTheme="minorEastAsia" w:hAnsiTheme="minorEastAsia" w:eastAsiaTheme="minorEastAsia"/>
        </w:rPr>
      </w:pPr>
    </w:p>
    <w:p w14:paraId="66E5F809">
      <w:pPr>
        <w:rPr>
          <w:rFonts w:asciiTheme="minorEastAsia" w:hAnsiTheme="minorEastAsia" w:eastAsiaTheme="minorEastAsia"/>
          <w:color w:val="FF0000"/>
        </w:rPr>
      </w:pPr>
      <w:r>
        <w:rPr>
          <w:rFonts w:hint="eastAsia" w:asciiTheme="minorEastAsia" w:hAnsiTheme="minorEastAsia" w:eastAsiaTheme="minorEastAsia"/>
          <w:color w:val="FF0000"/>
        </w:rPr>
        <w:t>注：一个页面是可以进行多次签章，比如投标函下部有：供应商电子签章和法定代表人或其授权代理人电子签章，需要分别签企业电子签章及法定代表人或授权代理人的电子签章。</w:t>
      </w:r>
    </w:p>
    <w:p w14:paraId="530419C7">
      <w:pPr>
        <w:rPr>
          <w:rFonts w:asciiTheme="minorEastAsia" w:hAnsiTheme="minorEastAsia" w:eastAsiaTheme="minorEastAsia"/>
          <w:color w:val="FF0000"/>
        </w:rPr>
      </w:pPr>
    </w:p>
    <w:p w14:paraId="42CAFB02">
      <w:pPr>
        <w:pStyle w:val="4"/>
        <w:rPr>
          <w:rFonts w:asciiTheme="minorEastAsia" w:hAnsiTheme="minorEastAsia" w:eastAsiaTheme="minorEastAsia"/>
        </w:rPr>
      </w:pPr>
      <w:bookmarkStart w:id="40" w:name="_Toc82027445"/>
      <w:bookmarkStart w:id="41" w:name="_Toc460838963"/>
      <w:r>
        <w:rPr>
          <w:rFonts w:hint="eastAsia" w:asciiTheme="minorEastAsia" w:hAnsiTheme="minorEastAsia" w:eastAsiaTheme="minorEastAsia"/>
        </w:rPr>
        <w:t>生成标书</w:t>
      </w:r>
      <w:bookmarkEnd w:id="40"/>
      <w:bookmarkEnd w:id="41"/>
    </w:p>
    <w:p w14:paraId="77127325">
      <w:pPr>
        <w:ind w:firstLine="435"/>
        <w:rPr>
          <w:rFonts w:asciiTheme="minorEastAsia" w:hAnsiTheme="minorEastAsia" w:eastAsiaTheme="minorEastAsia"/>
        </w:rPr>
      </w:pPr>
      <w:r>
        <w:rPr>
          <w:rFonts w:hint="eastAsia" w:asciiTheme="minorEastAsia" w:hAnsiTheme="minorEastAsia" w:eastAsiaTheme="minorEastAsia"/>
        </w:rPr>
        <w:t>点击“生成标书”，系统弹出标书信息表，“密封情况”请按照招标文件要求填写：</w:t>
      </w:r>
    </w:p>
    <w:p w14:paraId="77AE0E03">
      <w:pPr>
        <w:jc w:val="center"/>
        <w:rPr>
          <w:rFonts w:asciiTheme="minorEastAsia" w:hAnsiTheme="minorEastAsia" w:eastAsiaTheme="minorEastAsia"/>
        </w:rPr>
      </w:pPr>
      <w:r>
        <w:rPr>
          <w:rFonts w:cs="宋体" w:asciiTheme="minorEastAsia" w:hAnsiTheme="minorEastAsia" w:eastAsiaTheme="minorEastAsia"/>
          <w:kern w:val="0"/>
          <w:sz w:val="24"/>
        </w:rPr>
        <w:drawing>
          <wp:inline distT="0" distB="0" distL="114300" distR="114300">
            <wp:extent cx="5221605" cy="3057525"/>
            <wp:effectExtent l="0" t="0" r="17145" b="9525"/>
            <wp:docPr id="49"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8" descr="IMG_256"/>
                    <pic:cNvPicPr>
                      <a:picLocks noChangeAspect="1"/>
                    </pic:cNvPicPr>
                  </pic:nvPicPr>
                  <pic:blipFill>
                    <a:blip r:embed="rId46"/>
                    <a:stretch>
                      <a:fillRect/>
                    </a:stretch>
                  </pic:blipFill>
                  <pic:spPr>
                    <a:xfrm>
                      <a:off x="0" y="0"/>
                      <a:ext cx="5221605" cy="3057525"/>
                    </a:xfrm>
                    <a:prstGeom prst="rect">
                      <a:avLst/>
                    </a:prstGeom>
                    <a:noFill/>
                    <a:ln w="9525">
                      <a:noFill/>
                    </a:ln>
                  </pic:spPr>
                </pic:pic>
              </a:graphicData>
            </a:graphic>
          </wp:inline>
        </w:drawing>
      </w:r>
    </w:p>
    <w:p w14:paraId="2DDCDEE0">
      <w:pPr>
        <w:rPr>
          <w:rFonts w:asciiTheme="minorEastAsia" w:hAnsiTheme="minorEastAsia" w:eastAsiaTheme="minorEastAsia"/>
        </w:rPr>
      </w:pPr>
      <w:r>
        <w:rPr>
          <w:rFonts w:hint="eastAsia" w:asciiTheme="minorEastAsia" w:hAnsiTheme="minorEastAsia" w:eastAsiaTheme="minorEastAsia"/>
        </w:rPr>
        <w:t xml:space="preserve">    确认无误后点击“确定”。生成电子投标文件，.hntf为加密的电子投标文件，.nhntf</w:t>
      </w:r>
    </w:p>
    <w:p w14:paraId="620C7821">
      <w:pPr>
        <w:rPr>
          <w:rFonts w:asciiTheme="minorEastAsia" w:hAnsiTheme="minorEastAsia" w:eastAsiaTheme="minorEastAsia"/>
        </w:rPr>
      </w:pPr>
      <w:r>
        <w:rPr>
          <w:rFonts w:hint="eastAsia" w:asciiTheme="minorEastAsia" w:hAnsiTheme="minorEastAsia" w:eastAsiaTheme="minorEastAsia"/>
        </w:rPr>
        <w:t>为不加密的电子投标文件，需要把加密的电子投标文件在开标前上传到系统指定位置。</w:t>
      </w:r>
    </w:p>
    <w:p w14:paraId="13973708">
      <w:pPr>
        <w:rPr>
          <w:rFonts w:asciiTheme="minorEastAsia" w:hAnsiTheme="minorEastAsia" w:eastAsiaTheme="minorEastAsia"/>
          <w:b/>
          <w:color w:val="FF0000"/>
        </w:rPr>
      </w:pPr>
      <w:r>
        <w:rPr>
          <w:rFonts w:hint="eastAsia" w:asciiTheme="minorEastAsia" w:hAnsiTheme="minorEastAsia" w:eastAsiaTheme="minorEastAsia"/>
          <w:b/>
          <w:color w:val="FF0000"/>
        </w:rPr>
        <w:t>特别注意：制作电子投标文件最后一步生成文件的时候，必须用本单位的企业CA，不能用法人CA，防止影响开标过程中投标文件解密。</w:t>
      </w:r>
    </w:p>
    <w:p w14:paraId="7518E3DA">
      <w:pPr>
        <w:rPr>
          <w:rFonts w:asciiTheme="minorEastAsia" w:hAnsiTheme="minorEastAsia" w:eastAsiaTheme="minorEastAsia"/>
        </w:rPr>
      </w:pPr>
    </w:p>
    <w:p w14:paraId="599E5E4D">
      <w:pPr>
        <w:pStyle w:val="2"/>
        <w:rPr>
          <w:rFonts w:asciiTheme="minorEastAsia" w:hAnsiTheme="minorEastAsia" w:eastAsiaTheme="minorEastAsia"/>
        </w:rPr>
      </w:pPr>
      <w:bookmarkStart w:id="42" w:name="_Toc82027446"/>
      <w:r>
        <w:rPr>
          <w:rFonts w:hint="eastAsia" w:asciiTheme="minorEastAsia" w:hAnsiTheme="minorEastAsia" w:eastAsiaTheme="minorEastAsia"/>
        </w:rPr>
        <w:t>软件卸载</w:t>
      </w:r>
      <w:bookmarkEnd w:id="42"/>
    </w:p>
    <w:p w14:paraId="00389B52">
      <w:pPr>
        <w:pStyle w:val="3"/>
        <w:rPr>
          <w:rFonts w:asciiTheme="minorEastAsia" w:hAnsiTheme="minorEastAsia" w:eastAsiaTheme="minorEastAsia"/>
        </w:rPr>
      </w:pPr>
      <w:bookmarkStart w:id="43" w:name="_Toc82027447"/>
      <w:r>
        <w:rPr>
          <w:rFonts w:hint="eastAsia" w:asciiTheme="minorEastAsia" w:hAnsiTheme="minorEastAsia" w:eastAsiaTheme="minorEastAsia"/>
        </w:rPr>
        <w:t>卸载内容</w:t>
      </w:r>
      <w:bookmarkEnd w:id="43"/>
    </w:p>
    <w:p w14:paraId="411AF02C">
      <w:pPr>
        <w:pStyle w:val="4"/>
        <w:rPr>
          <w:rFonts w:asciiTheme="minorEastAsia" w:hAnsiTheme="minorEastAsia" w:eastAsiaTheme="minorEastAsia"/>
        </w:rPr>
      </w:pPr>
      <w:bookmarkStart w:id="44" w:name="_Toc82027448"/>
      <w:r>
        <w:rPr>
          <w:rFonts w:hint="eastAsia" w:asciiTheme="minorEastAsia" w:hAnsiTheme="minorEastAsia" w:eastAsiaTheme="minorEastAsia"/>
        </w:rPr>
        <w:t>进入控制面板---程序和功能</w:t>
      </w:r>
      <w:bookmarkEnd w:id="44"/>
    </w:p>
    <w:p w14:paraId="7229ADA8">
      <w:pPr>
        <w:ind w:left="420"/>
        <w:rPr>
          <w:rFonts w:asciiTheme="minorEastAsia" w:hAnsiTheme="minorEastAsia" w:eastAsiaTheme="minorEastAsia"/>
        </w:rPr>
      </w:pPr>
      <w:r>
        <w:rPr>
          <w:rFonts w:hint="eastAsia" w:asciiTheme="minorEastAsia" w:hAnsiTheme="minorEastAsia" w:eastAsiaTheme="minorEastAsia"/>
          <w:color w:val="FF0000"/>
        </w:rPr>
        <w:t>卸载如下</w:t>
      </w:r>
      <w:r>
        <w:rPr>
          <w:rFonts w:hint="eastAsia" w:asciiTheme="minorEastAsia" w:hAnsiTheme="minorEastAsia" w:eastAsiaTheme="minorEastAsia"/>
        </w:rPr>
        <w:t>：</w:t>
      </w:r>
    </w:p>
    <w:p w14:paraId="64C1298D">
      <w:pPr>
        <w:ind w:left="420"/>
        <w:rPr>
          <w:rFonts w:asciiTheme="minorEastAsia" w:hAnsiTheme="minorEastAsia" w:eastAsiaTheme="minorEastAsia"/>
        </w:rPr>
      </w:pPr>
      <w:r>
        <w:rPr>
          <w:rFonts w:asciiTheme="minorEastAsia" w:hAnsiTheme="minorEastAsia" w:eastAsiaTheme="minorEastAsia"/>
        </w:rPr>
        <w:drawing>
          <wp:inline distT="0" distB="0" distL="0" distR="0">
            <wp:extent cx="5274310" cy="18288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58"/>
                    <a:stretch>
                      <a:fillRect/>
                    </a:stretch>
                  </pic:blipFill>
                  <pic:spPr>
                    <a:xfrm>
                      <a:off x="0" y="0"/>
                      <a:ext cx="5274310" cy="183204"/>
                    </a:xfrm>
                    <a:prstGeom prst="rect">
                      <a:avLst/>
                    </a:prstGeom>
                  </pic:spPr>
                </pic:pic>
              </a:graphicData>
            </a:graphic>
          </wp:inline>
        </w:drawing>
      </w:r>
    </w:p>
    <w:p w14:paraId="200AD342">
      <w:pPr>
        <w:ind w:left="420"/>
        <w:rPr>
          <w:rFonts w:asciiTheme="minorEastAsia" w:hAnsiTheme="minorEastAsia" w:eastAsiaTheme="minorEastAsia"/>
        </w:rPr>
      </w:pPr>
      <w:r>
        <w:rPr>
          <w:rFonts w:asciiTheme="minorEastAsia" w:hAnsiTheme="minorEastAsia" w:eastAsiaTheme="minorEastAsia"/>
        </w:rPr>
        <w:drawing>
          <wp:inline distT="0" distB="0" distL="0" distR="0">
            <wp:extent cx="5274310" cy="19367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59"/>
                    <a:stretch>
                      <a:fillRect/>
                    </a:stretch>
                  </pic:blipFill>
                  <pic:spPr>
                    <a:xfrm>
                      <a:off x="0" y="0"/>
                      <a:ext cx="5274310" cy="193745"/>
                    </a:xfrm>
                    <a:prstGeom prst="rect">
                      <a:avLst/>
                    </a:prstGeom>
                  </pic:spPr>
                </pic:pic>
              </a:graphicData>
            </a:graphic>
          </wp:inline>
        </w:drawing>
      </w:r>
    </w:p>
    <w:p w14:paraId="7EEB4E0C">
      <w:pPr>
        <w:ind w:left="420"/>
        <w:rPr>
          <w:rFonts w:asciiTheme="minorEastAsia" w:hAnsiTheme="minorEastAsia" w:eastAsiaTheme="minorEastAsia"/>
        </w:rPr>
      </w:pPr>
      <w:r>
        <w:rPr>
          <w:rFonts w:asciiTheme="minorEastAsia" w:hAnsiTheme="minorEastAsia" w:eastAsiaTheme="minorEastAsia"/>
        </w:rPr>
        <w:drawing>
          <wp:inline distT="0" distB="0" distL="0" distR="0">
            <wp:extent cx="5274310" cy="40830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60"/>
                    <a:stretch>
                      <a:fillRect/>
                    </a:stretch>
                  </pic:blipFill>
                  <pic:spPr>
                    <a:xfrm>
                      <a:off x="0" y="0"/>
                      <a:ext cx="5274310" cy="408770"/>
                    </a:xfrm>
                    <a:prstGeom prst="rect">
                      <a:avLst/>
                    </a:prstGeom>
                  </pic:spPr>
                </pic:pic>
              </a:graphicData>
            </a:graphic>
          </wp:inline>
        </w:drawing>
      </w:r>
    </w:p>
    <w:p w14:paraId="78FE5A98">
      <w:pPr>
        <w:pStyle w:val="4"/>
        <w:rPr>
          <w:rFonts w:asciiTheme="minorEastAsia" w:hAnsiTheme="minorEastAsia" w:eastAsiaTheme="minorEastAsia"/>
        </w:rPr>
      </w:pPr>
      <w:bookmarkStart w:id="45" w:name="_Toc82027449"/>
      <w:r>
        <w:rPr>
          <w:rFonts w:hint="eastAsia" w:asciiTheme="minorEastAsia" w:hAnsiTheme="minorEastAsia" w:eastAsiaTheme="minorEastAsia"/>
        </w:rPr>
        <w:t>找到安装目录、删除各个硬盘中的目录</w:t>
      </w:r>
      <w:bookmarkEnd w:id="45"/>
    </w:p>
    <w:p w14:paraId="1B30A366">
      <w:pPr>
        <w:ind w:left="420"/>
        <w:rPr>
          <w:rFonts w:asciiTheme="minorEastAsia" w:hAnsiTheme="minorEastAsia" w:eastAsiaTheme="minorEastAsia"/>
        </w:rPr>
      </w:pPr>
      <w:r>
        <w:rPr>
          <w:rFonts w:hint="eastAsia" w:asciiTheme="minorEastAsia" w:hAnsiTheme="minorEastAsia" w:eastAsiaTheme="minorEastAsia"/>
        </w:rPr>
        <w:t>一般安装的目录，没有自己进行修改的，则目录名称都为Epoint，如图：</w:t>
      </w:r>
    </w:p>
    <w:p w14:paraId="7100D873">
      <w:pPr>
        <w:ind w:left="420"/>
        <w:rPr>
          <w:rFonts w:asciiTheme="minorEastAsia" w:hAnsiTheme="minorEastAsia" w:eastAsiaTheme="minorEastAsia"/>
        </w:rPr>
      </w:pPr>
      <w:r>
        <w:rPr>
          <w:rFonts w:asciiTheme="minorEastAsia" w:hAnsiTheme="minorEastAsia" w:eastAsiaTheme="minorEastAsia"/>
        </w:rPr>
        <w:drawing>
          <wp:inline distT="0" distB="0" distL="114300" distR="114300">
            <wp:extent cx="5273675" cy="812165"/>
            <wp:effectExtent l="0" t="0" r="3175" b="6985"/>
            <wp:docPr id="5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7"/>
                    <pic:cNvPicPr>
                      <a:picLocks noChangeAspect="1"/>
                    </pic:cNvPicPr>
                  </pic:nvPicPr>
                  <pic:blipFill>
                    <a:blip r:embed="rId61"/>
                    <a:stretch>
                      <a:fillRect/>
                    </a:stretch>
                  </pic:blipFill>
                  <pic:spPr>
                    <a:xfrm>
                      <a:off x="0" y="0"/>
                      <a:ext cx="5273675" cy="812165"/>
                    </a:xfrm>
                    <a:prstGeom prst="rect">
                      <a:avLst/>
                    </a:prstGeom>
                    <a:noFill/>
                    <a:ln w="9525">
                      <a:noFill/>
                    </a:ln>
                  </pic:spPr>
                </pic:pic>
              </a:graphicData>
            </a:graphic>
          </wp:inline>
        </w:drawing>
      </w:r>
    </w:p>
    <w:p w14:paraId="2F7CEBB8">
      <w:pPr>
        <w:ind w:left="420"/>
        <w:rPr>
          <w:rFonts w:asciiTheme="minorEastAsia" w:hAnsiTheme="minorEastAsia" w:eastAsiaTheme="minorEastAsia"/>
        </w:rPr>
      </w:pPr>
      <w:r>
        <w:rPr>
          <w:rFonts w:hint="eastAsia" w:asciiTheme="minorEastAsia" w:hAnsiTheme="minorEastAsia" w:eastAsiaTheme="minorEastAsia"/>
        </w:rPr>
        <w:t>删除C盘中目录，名称为ggzy，如下图：</w:t>
      </w:r>
    </w:p>
    <w:p w14:paraId="1894E50E">
      <w:pPr>
        <w:ind w:left="420"/>
        <w:rPr>
          <w:rFonts w:asciiTheme="minorEastAsia" w:hAnsiTheme="minorEastAsia" w:eastAsiaTheme="minorEastAsia"/>
        </w:rPr>
      </w:pPr>
      <w:r>
        <w:rPr>
          <w:rFonts w:asciiTheme="minorEastAsia" w:hAnsiTheme="minorEastAsia" w:eastAsiaTheme="minorEastAsia"/>
        </w:rPr>
        <w:drawing>
          <wp:inline distT="0" distB="0" distL="0" distR="0">
            <wp:extent cx="5274310" cy="338074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62"/>
                    <a:stretch>
                      <a:fillRect/>
                    </a:stretch>
                  </pic:blipFill>
                  <pic:spPr>
                    <a:xfrm>
                      <a:off x="0" y="0"/>
                      <a:ext cx="5274310" cy="3381297"/>
                    </a:xfrm>
                    <a:prstGeom prst="rect">
                      <a:avLst/>
                    </a:prstGeom>
                  </pic:spPr>
                </pic:pic>
              </a:graphicData>
            </a:graphic>
          </wp:inline>
        </w:drawing>
      </w:r>
    </w:p>
    <w:sectPr>
      <w:footerReference r:id="rId10" w:type="first"/>
      <w:footerReference r:id="rId9" w:type="default"/>
      <w:pgSz w:w="11906" w:h="16838"/>
      <w:pgMar w:top="1440" w:right="1800" w:bottom="1440" w:left="1800" w:header="454" w:footer="680" w:gutter="0"/>
      <w:pgNumType w:start="2"/>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思源宋体 CN Light">
    <w:altName w:val="宋体"/>
    <w:panose1 w:val="00000000000000000000"/>
    <w:charset w:val="86"/>
    <w:family w:val="roman"/>
    <w:pitch w:val="default"/>
    <w:sig w:usb0="00000000" w:usb1="00000000" w:usb2="00000016" w:usb3="00000000" w:csb0="60060107" w:csb1="00000000"/>
  </w:font>
  <w:font w:name="思源黑体">
    <w:altName w:val="宋体"/>
    <w:panose1 w:val="00000000000000000000"/>
    <w:charset w:val="86"/>
    <w:family w:val="roman"/>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C4801">
    <w:pPr>
      <w:pStyle w:val="11"/>
      <w:pBdr>
        <w:top w:val="single" w:color="9BBB59" w:sz="24" w:space="5"/>
      </w:pBdr>
      <w:jc w:val="right"/>
      <w:rPr>
        <w:i/>
        <w:iCs/>
        <w:color w:val="8C8C8C"/>
      </w:rPr>
    </w:pPr>
    <w:r>
      <w:fldChar w:fldCharType="begin"/>
    </w:r>
    <w:r>
      <w:instrText xml:space="preserve"> PAGE </w:instrText>
    </w:r>
    <w:r>
      <w:fldChar w:fldCharType="separate"/>
    </w:r>
    <w:r>
      <w:t>2</w:t>
    </w:r>
    <w:r>
      <w:fldChar w:fldCharType="end"/>
    </w:r>
    <w:r>
      <w:rPr>
        <w:lang w:val="zh-CN"/>
      </w:rPr>
      <w:t xml:space="preserve"> /</w:t>
    </w:r>
    <w:r>
      <w:rPr>
        <w:rFonts w:hint="eastAsia"/>
        <w:lang w:val="zh-CN"/>
      </w:rPr>
      <w:t>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ADFD0">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D3A05">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2B7C1">
    <w:pPr>
      <w:pStyle w:val="11"/>
      <w:pBdr>
        <w:top w:val="single" w:color="9BBB59" w:sz="24" w:space="5"/>
      </w:pBdr>
      <w:jc w:val="right"/>
      <w:rPr>
        <w:i/>
        <w:iCs/>
        <w:color w:val="8C8C8C"/>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2707A">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9C049">
    <w:pPr>
      <w:pStyle w:val="12"/>
      <w:pBdr>
        <w:bottom w:val="thickThinSmallGap" w:color="622423" w:sz="24" w:space="12"/>
      </w:pBdr>
      <w:jc w:val="left"/>
      <w:rPr>
        <w:rFonts w:ascii="Cambria" w:hAnsi="Cambria"/>
      </w:rPr>
    </w:pPr>
    <w:r>
      <w:rPr>
        <w:rFonts w:hint="eastAsia" w:ascii="Cambria" w:hAnsi="Cambria"/>
      </w:rPr>
      <w:t>操作手册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46A37">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8CFB5">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A309BC"/>
    <w:multiLevelType w:val="multilevel"/>
    <w:tmpl w:val="47A309B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A2F4AB3"/>
    <w:multiLevelType w:val="multilevel"/>
    <w:tmpl w:val="6A2F4AB3"/>
    <w:lvl w:ilvl="0" w:tentative="0">
      <w:start w:val="1"/>
      <w:numFmt w:val="chineseCountingThousand"/>
      <w:pStyle w:val="2"/>
      <w:suff w:val="nothing"/>
      <w:lvlText w:val="%1、"/>
      <w:lvlJc w:val="left"/>
      <w:pPr>
        <w:ind w:left="2126" w:hanging="425"/>
      </w:pPr>
      <w:rPr>
        <w:rFonts w:hint="eastAsia"/>
      </w:rPr>
    </w:lvl>
    <w:lvl w:ilvl="1" w:tentative="0">
      <w:start w:val="1"/>
      <w:numFmt w:val="decimal"/>
      <w:pStyle w:val="3"/>
      <w:isLgl/>
      <w:suff w:val="nothing"/>
      <w:lvlText w:val="%1.%2、"/>
      <w:lvlJc w:val="left"/>
      <w:pPr>
        <w:ind w:left="567" w:hanging="567"/>
      </w:pPr>
      <w:rPr>
        <w:rFonts w:hint="default" w:ascii="Times New Roman" w:hAnsi="Times New Roman" w:cs="Times New Roman"/>
      </w:rPr>
    </w:lvl>
    <w:lvl w:ilvl="2" w:tentative="0">
      <w:start w:val="1"/>
      <w:numFmt w:val="decimal"/>
      <w:pStyle w:val="4"/>
      <w:isLgl/>
      <w:suff w:val="nothing"/>
      <w:lvlText w:val="%1.%2.%3、"/>
      <w:lvlJc w:val="left"/>
      <w:pPr>
        <w:ind w:left="1069" w:hanging="1069"/>
      </w:pPr>
      <w:rPr>
        <w:rFonts w:hint="eastAsia"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5"/>
      <w:isLgl/>
      <w:suff w:val="nothing"/>
      <w:lvlText w:val="%1.%2.%3.%4、"/>
      <w:lvlJc w:val="left"/>
      <w:pPr>
        <w:ind w:left="851" w:hanging="851"/>
      </w:pPr>
      <w:rPr>
        <w:rFonts w:hint="default" w:ascii="Times New Roman" w:hAnsi="Times New Roman" w:eastAsia="宋体" w:cs="Times New Roman"/>
        <w:sz w:val="24"/>
        <w:szCs w:val="24"/>
      </w:rPr>
    </w:lvl>
    <w:lvl w:ilvl="4" w:tentative="0">
      <w:start w:val="1"/>
      <w:numFmt w:val="decimal"/>
      <w:pStyle w:val="6"/>
      <w:isLgl/>
      <w:suff w:val="nothing"/>
      <w:lvlText w:val="%1.%2.%3.%4.%5、"/>
      <w:lvlJc w:val="left"/>
      <w:pPr>
        <w:ind w:left="992" w:hanging="992"/>
      </w:pPr>
      <w:rPr>
        <w:rFonts w:hint="eastAsia"/>
      </w:rPr>
    </w:lvl>
    <w:lvl w:ilvl="5" w:tentative="0">
      <w:start w:val="1"/>
      <w:numFmt w:val="decimal"/>
      <w:pStyle w:val="7"/>
      <w:isLgl/>
      <w:suff w:val="nothing"/>
      <w:lvlText w:val="%1.%2.%3.%4.%5.%6、"/>
      <w:lvlJc w:val="left"/>
      <w:pPr>
        <w:ind w:left="1134" w:hanging="1134"/>
      </w:pPr>
      <w:rPr>
        <w:rFonts w:hint="default" w:ascii="Times New Roman" w:hAnsi="Times New Roman" w:cs="Times New Roman"/>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C92A5C"/>
    <w:rsid w:val="000229B3"/>
    <w:rsid w:val="00023EC2"/>
    <w:rsid w:val="00031C56"/>
    <w:rsid w:val="000542BD"/>
    <w:rsid w:val="00060005"/>
    <w:rsid w:val="000602EE"/>
    <w:rsid w:val="00075CC6"/>
    <w:rsid w:val="00085406"/>
    <w:rsid w:val="00086467"/>
    <w:rsid w:val="000A70C8"/>
    <w:rsid w:val="000A7530"/>
    <w:rsid w:val="000A7EE7"/>
    <w:rsid w:val="000C252B"/>
    <w:rsid w:val="000D1B8B"/>
    <w:rsid w:val="000D2D53"/>
    <w:rsid w:val="000D33C5"/>
    <w:rsid w:val="000D3F9E"/>
    <w:rsid w:val="000E42A3"/>
    <w:rsid w:val="000E42D7"/>
    <w:rsid w:val="000E7D3E"/>
    <w:rsid w:val="000F5520"/>
    <w:rsid w:val="00112E94"/>
    <w:rsid w:val="0011351A"/>
    <w:rsid w:val="00114469"/>
    <w:rsid w:val="00126A29"/>
    <w:rsid w:val="00133790"/>
    <w:rsid w:val="0013571D"/>
    <w:rsid w:val="00136F0E"/>
    <w:rsid w:val="00160C78"/>
    <w:rsid w:val="00163332"/>
    <w:rsid w:val="001A0488"/>
    <w:rsid w:val="001A0A42"/>
    <w:rsid w:val="001B291D"/>
    <w:rsid w:val="001B3863"/>
    <w:rsid w:val="001B6D86"/>
    <w:rsid w:val="001B7A4C"/>
    <w:rsid w:val="001C65FE"/>
    <w:rsid w:val="001D6F1F"/>
    <w:rsid w:val="001E56CE"/>
    <w:rsid w:val="001F4B56"/>
    <w:rsid w:val="00201792"/>
    <w:rsid w:val="00202656"/>
    <w:rsid w:val="00213932"/>
    <w:rsid w:val="00222525"/>
    <w:rsid w:val="0022281B"/>
    <w:rsid w:val="002348BC"/>
    <w:rsid w:val="00240091"/>
    <w:rsid w:val="00244425"/>
    <w:rsid w:val="002526F4"/>
    <w:rsid w:val="00252B43"/>
    <w:rsid w:val="00267C95"/>
    <w:rsid w:val="002769CC"/>
    <w:rsid w:val="002770AC"/>
    <w:rsid w:val="002A3E60"/>
    <w:rsid w:val="002A7A21"/>
    <w:rsid w:val="002C1B73"/>
    <w:rsid w:val="002D020B"/>
    <w:rsid w:val="002D0B97"/>
    <w:rsid w:val="002E664C"/>
    <w:rsid w:val="002F0950"/>
    <w:rsid w:val="002F5087"/>
    <w:rsid w:val="00315FDB"/>
    <w:rsid w:val="003227F0"/>
    <w:rsid w:val="0032305C"/>
    <w:rsid w:val="00324B4F"/>
    <w:rsid w:val="003353F5"/>
    <w:rsid w:val="00344033"/>
    <w:rsid w:val="00347CC8"/>
    <w:rsid w:val="003504F6"/>
    <w:rsid w:val="0037354B"/>
    <w:rsid w:val="00374BD3"/>
    <w:rsid w:val="00376309"/>
    <w:rsid w:val="00377CD5"/>
    <w:rsid w:val="003931C9"/>
    <w:rsid w:val="003D42BF"/>
    <w:rsid w:val="003E6FFD"/>
    <w:rsid w:val="003F7747"/>
    <w:rsid w:val="00413602"/>
    <w:rsid w:val="004376B7"/>
    <w:rsid w:val="004504F6"/>
    <w:rsid w:val="00474113"/>
    <w:rsid w:val="0047581E"/>
    <w:rsid w:val="00477D61"/>
    <w:rsid w:val="00482199"/>
    <w:rsid w:val="004A6E51"/>
    <w:rsid w:val="004B56E5"/>
    <w:rsid w:val="004B6699"/>
    <w:rsid w:val="004D0228"/>
    <w:rsid w:val="004D060C"/>
    <w:rsid w:val="004D31DB"/>
    <w:rsid w:val="004E6936"/>
    <w:rsid w:val="00500942"/>
    <w:rsid w:val="00512AAC"/>
    <w:rsid w:val="005404AE"/>
    <w:rsid w:val="00556FB5"/>
    <w:rsid w:val="0058780F"/>
    <w:rsid w:val="005942A3"/>
    <w:rsid w:val="005944DD"/>
    <w:rsid w:val="005A0159"/>
    <w:rsid w:val="005A286C"/>
    <w:rsid w:val="005A768D"/>
    <w:rsid w:val="005B4D9F"/>
    <w:rsid w:val="005D7CF3"/>
    <w:rsid w:val="005E2CFE"/>
    <w:rsid w:val="005E3FE1"/>
    <w:rsid w:val="005E4B1C"/>
    <w:rsid w:val="00605B0C"/>
    <w:rsid w:val="00611B28"/>
    <w:rsid w:val="0061759F"/>
    <w:rsid w:val="00623366"/>
    <w:rsid w:val="00635FAD"/>
    <w:rsid w:val="00636C94"/>
    <w:rsid w:val="00641DA3"/>
    <w:rsid w:val="0065163E"/>
    <w:rsid w:val="0065604E"/>
    <w:rsid w:val="00663891"/>
    <w:rsid w:val="00673439"/>
    <w:rsid w:val="00676FFD"/>
    <w:rsid w:val="00686B4B"/>
    <w:rsid w:val="006A1549"/>
    <w:rsid w:val="006A5338"/>
    <w:rsid w:val="006B2B74"/>
    <w:rsid w:val="006B782E"/>
    <w:rsid w:val="006C7BF0"/>
    <w:rsid w:val="006D2761"/>
    <w:rsid w:val="006D2F3A"/>
    <w:rsid w:val="006D65E4"/>
    <w:rsid w:val="006E7B7F"/>
    <w:rsid w:val="006F63C3"/>
    <w:rsid w:val="00706E39"/>
    <w:rsid w:val="00712F36"/>
    <w:rsid w:val="00725917"/>
    <w:rsid w:val="00734C35"/>
    <w:rsid w:val="0073580D"/>
    <w:rsid w:val="0075272B"/>
    <w:rsid w:val="007566EA"/>
    <w:rsid w:val="0076471F"/>
    <w:rsid w:val="0077435E"/>
    <w:rsid w:val="0079196F"/>
    <w:rsid w:val="00791BC7"/>
    <w:rsid w:val="007A55DA"/>
    <w:rsid w:val="007C1F76"/>
    <w:rsid w:val="007C2E8A"/>
    <w:rsid w:val="00802C0D"/>
    <w:rsid w:val="0080718A"/>
    <w:rsid w:val="00823C50"/>
    <w:rsid w:val="00824BCC"/>
    <w:rsid w:val="00827066"/>
    <w:rsid w:val="00831FC3"/>
    <w:rsid w:val="008417AA"/>
    <w:rsid w:val="00847079"/>
    <w:rsid w:val="0085120E"/>
    <w:rsid w:val="008531A2"/>
    <w:rsid w:val="008A2A1F"/>
    <w:rsid w:val="008D1060"/>
    <w:rsid w:val="008D1296"/>
    <w:rsid w:val="008E60DC"/>
    <w:rsid w:val="008F38D8"/>
    <w:rsid w:val="008F61C5"/>
    <w:rsid w:val="00910143"/>
    <w:rsid w:val="00910729"/>
    <w:rsid w:val="00914CAC"/>
    <w:rsid w:val="00930894"/>
    <w:rsid w:val="00935A2A"/>
    <w:rsid w:val="00946C56"/>
    <w:rsid w:val="009519E4"/>
    <w:rsid w:val="0095315F"/>
    <w:rsid w:val="00963930"/>
    <w:rsid w:val="0097100D"/>
    <w:rsid w:val="00972254"/>
    <w:rsid w:val="00972264"/>
    <w:rsid w:val="009A1F4B"/>
    <w:rsid w:val="009C09A2"/>
    <w:rsid w:val="009F4D87"/>
    <w:rsid w:val="00A11D16"/>
    <w:rsid w:val="00A120A6"/>
    <w:rsid w:val="00A171C6"/>
    <w:rsid w:val="00A213DC"/>
    <w:rsid w:val="00A26517"/>
    <w:rsid w:val="00A27DA4"/>
    <w:rsid w:val="00A37E28"/>
    <w:rsid w:val="00A41959"/>
    <w:rsid w:val="00A46888"/>
    <w:rsid w:val="00A5603F"/>
    <w:rsid w:val="00A62D85"/>
    <w:rsid w:val="00A7468B"/>
    <w:rsid w:val="00A90994"/>
    <w:rsid w:val="00AA2716"/>
    <w:rsid w:val="00AA6FA9"/>
    <w:rsid w:val="00AB1639"/>
    <w:rsid w:val="00AD0179"/>
    <w:rsid w:val="00AE40AC"/>
    <w:rsid w:val="00AF755B"/>
    <w:rsid w:val="00B15D08"/>
    <w:rsid w:val="00B32FC0"/>
    <w:rsid w:val="00B3391B"/>
    <w:rsid w:val="00B340FB"/>
    <w:rsid w:val="00B42B1E"/>
    <w:rsid w:val="00B443EA"/>
    <w:rsid w:val="00B47311"/>
    <w:rsid w:val="00B6106B"/>
    <w:rsid w:val="00B62C4A"/>
    <w:rsid w:val="00B64596"/>
    <w:rsid w:val="00B64CC7"/>
    <w:rsid w:val="00B76911"/>
    <w:rsid w:val="00B833BE"/>
    <w:rsid w:val="00B84050"/>
    <w:rsid w:val="00B96286"/>
    <w:rsid w:val="00BA5315"/>
    <w:rsid w:val="00BA6AFD"/>
    <w:rsid w:val="00BB3BD0"/>
    <w:rsid w:val="00BE7A0A"/>
    <w:rsid w:val="00BF3F84"/>
    <w:rsid w:val="00C0057A"/>
    <w:rsid w:val="00C00763"/>
    <w:rsid w:val="00C110ED"/>
    <w:rsid w:val="00C1397B"/>
    <w:rsid w:val="00C15356"/>
    <w:rsid w:val="00C1641D"/>
    <w:rsid w:val="00C239A7"/>
    <w:rsid w:val="00C36B71"/>
    <w:rsid w:val="00C53415"/>
    <w:rsid w:val="00C63DDC"/>
    <w:rsid w:val="00C73462"/>
    <w:rsid w:val="00C736C4"/>
    <w:rsid w:val="00C808C9"/>
    <w:rsid w:val="00C90E8D"/>
    <w:rsid w:val="00C92A5C"/>
    <w:rsid w:val="00C93EEB"/>
    <w:rsid w:val="00CA2FB9"/>
    <w:rsid w:val="00CA5581"/>
    <w:rsid w:val="00CA65E8"/>
    <w:rsid w:val="00CB29EE"/>
    <w:rsid w:val="00CC256A"/>
    <w:rsid w:val="00CC44D0"/>
    <w:rsid w:val="00CE2243"/>
    <w:rsid w:val="00CE3D8B"/>
    <w:rsid w:val="00CE6CBA"/>
    <w:rsid w:val="00CF2BEE"/>
    <w:rsid w:val="00D056AC"/>
    <w:rsid w:val="00D058E9"/>
    <w:rsid w:val="00D06803"/>
    <w:rsid w:val="00D10785"/>
    <w:rsid w:val="00D16120"/>
    <w:rsid w:val="00D2170F"/>
    <w:rsid w:val="00D32222"/>
    <w:rsid w:val="00D36647"/>
    <w:rsid w:val="00D414CE"/>
    <w:rsid w:val="00D55E11"/>
    <w:rsid w:val="00D6797D"/>
    <w:rsid w:val="00D84848"/>
    <w:rsid w:val="00D876F8"/>
    <w:rsid w:val="00D90DFF"/>
    <w:rsid w:val="00DA5668"/>
    <w:rsid w:val="00DB6CBA"/>
    <w:rsid w:val="00DB79E4"/>
    <w:rsid w:val="00DD455E"/>
    <w:rsid w:val="00DE3D38"/>
    <w:rsid w:val="00E07838"/>
    <w:rsid w:val="00E11665"/>
    <w:rsid w:val="00E1363A"/>
    <w:rsid w:val="00E241F6"/>
    <w:rsid w:val="00E348A0"/>
    <w:rsid w:val="00E41249"/>
    <w:rsid w:val="00E56E0C"/>
    <w:rsid w:val="00E61B69"/>
    <w:rsid w:val="00E83240"/>
    <w:rsid w:val="00E914F2"/>
    <w:rsid w:val="00EA3A30"/>
    <w:rsid w:val="00EA5D4D"/>
    <w:rsid w:val="00EB0017"/>
    <w:rsid w:val="00EC7F9F"/>
    <w:rsid w:val="00ED6429"/>
    <w:rsid w:val="00EE0521"/>
    <w:rsid w:val="00EE2E49"/>
    <w:rsid w:val="00EE7756"/>
    <w:rsid w:val="00EF3B5C"/>
    <w:rsid w:val="00EF69E3"/>
    <w:rsid w:val="00F14026"/>
    <w:rsid w:val="00F14FDF"/>
    <w:rsid w:val="00F3314F"/>
    <w:rsid w:val="00F559B2"/>
    <w:rsid w:val="00F7296B"/>
    <w:rsid w:val="00F838CD"/>
    <w:rsid w:val="00F86DA4"/>
    <w:rsid w:val="00F90DB4"/>
    <w:rsid w:val="00F94155"/>
    <w:rsid w:val="00FA17DA"/>
    <w:rsid w:val="00FA2ED6"/>
    <w:rsid w:val="00FB0728"/>
    <w:rsid w:val="00FB20EA"/>
    <w:rsid w:val="00FC1A26"/>
    <w:rsid w:val="00FC5966"/>
    <w:rsid w:val="00FD046F"/>
    <w:rsid w:val="00FD5AE5"/>
    <w:rsid w:val="00FE2FF2"/>
    <w:rsid w:val="00FE513E"/>
    <w:rsid w:val="0CDF4E29"/>
    <w:rsid w:val="0F802D0A"/>
    <w:rsid w:val="11CF3270"/>
    <w:rsid w:val="17F04B09"/>
    <w:rsid w:val="2AF63BF9"/>
    <w:rsid w:val="305B166F"/>
    <w:rsid w:val="31E05B1B"/>
    <w:rsid w:val="353C2990"/>
    <w:rsid w:val="46684EF6"/>
    <w:rsid w:val="49B5594F"/>
    <w:rsid w:val="4A67728E"/>
    <w:rsid w:val="53DD7B59"/>
    <w:rsid w:val="56252BA7"/>
    <w:rsid w:val="63620106"/>
    <w:rsid w:val="672F5E47"/>
    <w:rsid w:val="689E6691"/>
    <w:rsid w:val="761118D9"/>
    <w:rsid w:val="767A669C"/>
    <w:rsid w:val="773C45C7"/>
    <w:rsid w:val="7DB716C0"/>
    <w:rsid w:val="7E3C42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0"/>
    <w:pPr>
      <w:keepNext/>
      <w:keepLines/>
      <w:numPr>
        <w:ilvl w:val="0"/>
        <w:numId w:val="1"/>
      </w:numPr>
      <w:spacing w:before="120" w:after="120" w:line="360" w:lineRule="auto"/>
      <w:ind w:left="425"/>
      <w:outlineLvl w:val="0"/>
    </w:pPr>
    <w:rPr>
      <w:b/>
      <w:bCs/>
      <w:kern w:val="44"/>
      <w:sz w:val="32"/>
      <w:szCs w:val="28"/>
    </w:rPr>
  </w:style>
  <w:style w:type="paragraph" w:styleId="3">
    <w:name w:val="heading 2"/>
    <w:basedOn w:val="1"/>
    <w:next w:val="1"/>
    <w:link w:val="20"/>
    <w:qFormat/>
    <w:uiPriority w:val="0"/>
    <w:pPr>
      <w:keepNext/>
      <w:keepLines/>
      <w:numPr>
        <w:ilvl w:val="1"/>
        <w:numId w:val="1"/>
      </w:numPr>
      <w:spacing w:before="120" w:after="120" w:line="360" w:lineRule="auto"/>
      <w:outlineLvl w:val="1"/>
    </w:pPr>
    <w:rPr>
      <w:b/>
      <w:bCs/>
      <w:sz w:val="30"/>
      <w:szCs w:val="32"/>
    </w:rPr>
  </w:style>
  <w:style w:type="paragraph" w:styleId="4">
    <w:name w:val="heading 3"/>
    <w:basedOn w:val="1"/>
    <w:next w:val="1"/>
    <w:link w:val="21"/>
    <w:qFormat/>
    <w:uiPriority w:val="0"/>
    <w:pPr>
      <w:keepNext/>
      <w:keepLines/>
      <w:numPr>
        <w:ilvl w:val="2"/>
        <w:numId w:val="1"/>
      </w:numPr>
      <w:spacing w:before="120" w:after="120" w:line="360" w:lineRule="auto"/>
      <w:ind w:left="0" w:firstLine="0"/>
      <w:outlineLvl w:val="2"/>
    </w:pPr>
    <w:rPr>
      <w:b/>
      <w:bCs/>
      <w:sz w:val="28"/>
      <w:szCs w:val="18"/>
    </w:rPr>
  </w:style>
  <w:style w:type="paragraph" w:styleId="5">
    <w:name w:val="heading 4"/>
    <w:basedOn w:val="1"/>
    <w:next w:val="1"/>
    <w:link w:val="22"/>
    <w:qFormat/>
    <w:uiPriority w:val="0"/>
    <w:pPr>
      <w:keepNext/>
      <w:keepLines/>
      <w:numPr>
        <w:ilvl w:val="3"/>
        <w:numId w:val="1"/>
      </w:numPr>
      <w:spacing w:before="120" w:after="120" w:line="360" w:lineRule="auto"/>
      <w:ind w:left="0" w:firstLine="0"/>
      <w:outlineLvl w:val="3"/>
    </w:pPr>
    <w:rPr>
      <w:b/>
      <w:bCs/>
      <w:sz w:val="24"/>
      <w:szCs w:val="28"/>
    </w:rPr>
  </w:style>
  <w:style w:type="paragraph" w:styleId="6">
    <w:name w:val="heading 5"/>
    <w:basedOn w:val="1"/>
    <w:next w:val="1"/>
    <w:link w:val="23"/>
    <w:unhideWhenUsed/>
    <w:qFormat/>
    <w:uiPriority w:val="0"/>
    <w:pPr>
      <w:keepNext/>
      <w:keepLines/>
      <w:numPr>
        <w:ilvl w:val="4"/>
        <w:numId w:val="1"/>
      </w:numPr>
      <w:spacing w:before="120" w:after="120" w:line="360" w:lineRule="auto"/>
      <w:ind w:left="0" w:firstLine="0"/>
      <w:outlineLvl w:val="4"/>
    </w:pPr>
    <w:rPr>
      <w:b/>
      <w:bCs/>
      <w:szCs w:val="28"/>
    </w:rPr>
  </w:style>
  <w:style w:type="paragraph" w:styleId="7">
    <w:name w:val="heading 6"/>
    <w:basedOn w:val="1"/>
    <w:next w:val="1"/>
    <w:link w:val="24"/>
    <w:unhideWhenUsed/>
    <w:qFormat/>
    <w:uiPriority w:val="0"/>
    <w:pPr>
      <w:keepNext/>
      <w:keepLines/>
      <w:numPr>
        <w:ilvl w:val="5"/>
        <w:numId w:val="1"/>
      </w:numPr>
      <w:spacing w:before="120" w:after="120" w:line="360" w:lineRule="auto"/>
      <w:outlineLvl w:val="5"/>
    </w:pPr>
    <w:rPr>
      <w:rFonts w:ascii="Cambria" w:hAnsi="Cambria"/>
      <w:b/>
      <w:bCs/>
      <w:sz w:val="24"/>
    </w:rPr>
  </w:style>
  <w:style w:type="character" w:default="1" w:styleId="16">
    <w:name w:val="Default Paragraph Font"/>
    <w:semiHidden/>
    <w:unhideWhenUsed/>
    <w:qFormat/>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8">
    <w:name w:val="Document Map"/>
    <w:basedOn w:val="1"/>
    <w:link w:val="28"/>
    <w:semiHidden/>
    <w:unhideWhenUsed/>
    <w:qFormat/>
    <w:uiPriority w:val="99"/>
    <w:rPr>
      <w:rFonts w:ascii="宋体"/>
      <w:sz w:val="18"/>
      <w:szCs w:val="18"/>
    </w:rPr>
  </w:style>
  <w:style w:type="paragraph" w:styleId="9">
    <w:name w:val="toc 3"/>
    <w:basedOn w:val="1"/>
    <w:next w:val="1"/>
    <w:unhideWhenUsed/>
    <w:qFormat/>
    <w:uiPriority w:val="39"/>
    <w:pPr>
      <w:tabs>
        <w:tab w:val="right" w:leader="dot" w:pos="8296"/>
      </w:tabs>
      <w:ind w:left="680"/>
      <w:jc w:val="left"/>
    </w:pPr>
    <w:rPr>
      <w:rFonts w:cs="Calibri"/>
      <w:iCs/>
      <w:szCs w:val="20"/>
    </w:rPr>
  </w:style>
  <w:style w:type="paragraph" w:styleId="10">
    <w:name w:val="Balloon Text"/>
    <w:basedOn w:val="1"/>
    <w:link w:val="29"/>
    <w:semiHidden/>
    <w:unhideWhenUsed/>
    <w:qFormat/>
    <w:uiPriority w:val="99"/>
    <w:rPr>
      <w:sz w:val="18"/>
      <w:szCs w:val="18"/>
    </w:rPr>
  </w:style>
  <w:style w:type="paragraph" w:styleId="11">
    <w:name w:val="footer"/>
    <w:basedOn w:val="1"/>
    <w:link w:val="26"/>
    <w:unhideWhenUsed/>
    <w:qFormat/>
    <w:uiPriority w:val="99"/>
    <w:pPr>
      <w:tabs>
        <w:tab w:val="center" w:pos="4153"/>
        <w:tab w:val="right" w:pos="8306"/>
      </w:tabs>
      <w:snapToGrid w:val="0"/>
      <w:jc w:val="left"/>
    </w:pPr>
    <w:rPr>
      <w:sz w:val="18"/>
      <w:szCs w:val="18"/>
    </w:rPr>
  </w:style>
  <w:style w:type="paragraph" w:styleId="12">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spacing w:before="120" w:after="120"/>
      <w:ind w:left="200" w:hanging="200" w:hangingChars="200"/>
      <w:jc w:val="left"/>
    </w:pPr>
    <w:rPr>
      <w:rFonts w:cs="Calibri"/>
      <w:bCs/>
      <w:caps/>
      <w:szCs w:val="20"/>
    </w:rPr>
  </w:style>
  <w:style w:type="paragraph" w:styleId="14">
    <w:name w:val="toc 2"/>
    <w:basedOn w:val="1"/>
    <w:next w:val="1"/>
    <w:unhideWhenUsed/>
    <w:qFormat/>
    <w:uiPriority w:val="39"/>
    <w:pPr>
      <w:ind w:left="340"/>
      <w:jc w:val="left"/>
    </w:pPr>
    <w:rPr>
      <w:rFonts w:cs="Calibri"/>
      <w:smallCaps/>
      <w:szCs w:val="20"/>
    </w:rPr>
  </w:style>
  <w:style w:type="character" w:styleId="17">
    <w:name w:val="FollowedHyperlink"/>
    <w:basedOn w:val="16"/>
    <w:semiHidden/>
    <w:unhideWhenUsed/>
    <w:qFormat/>
    <w:uiPriority w:val="99"/>
    <w:rPr>
      <w:color w:val="800080" w:themeColor="followedHyperlink"/>
      <w:u w:val="single"/>
    </w:rPr>
  </w:style>
  <w:style w:type="character" w:styleId="18">
    <w:name w:val="Hyperlink"/>
    <w:basedOn w:val="16"/>
    <w:unhideWhenUsed/>
    <w:qFormat/>
    <w:uiPriority w:val="99"/>
    <w:rPr>
      <w:color w:val="0000FF"/>
      <w:u w:val="single"/>
    </w:rPr>
  </w:style>
  <w:style w:type="character" w:customStyle="1" w:styleId="19">
    <w:name w:val="标题 1 Char"/>
    <w:basedOn w:val="16"/>
    <w:link w:val="2"/>
    <w:qFormat/>
    <w:uiPriority w:val="0"/>
    <w:rPr>
      <w:rFonts w:ascii="Times New Roman" w:hAnsi="Times New Roman" w:eastAsia="宋体" w:cs="Times New Roman"/>
      <w:b/>
      <w:bCs/>
      <w:kern w:val="44"/>
      <w:sz w:val="32"/>
      <w:szCs w:val="28"/>
    </w:rPr>
  </w:style>
  <w:style w:type="character" w:customStyle="1" w:styleId="20">
    <w:name w:val="标题 2 Char"/>
    <w:basedOn w:val="16"/>
    <w:link w:val="3"/>
    <w:qFormat/>
    <w:uiPriority w:val="0"/>
    <w:rPr>
      <w:rFonts w:ascii="Times New Roman" w:hAnsi="Times New Roman" w:eastAsia="宋体" w:cs="Times New Roman"/>
      <w:b/>
      <w:bCs/>
      <w:sz w:val="30"/>
      <w:szCs w:val="32"/>
    </w:rPr>
  </w:style>
  <w:style w:type="character" w:customStyle="1" w:styleId="21">
    <w:name w:val="标题 3 Char"/>
    <w:basedOn w:val="16"/>
    <w:link w:val="4"/>
    <w:qFormat/>
    <w:uiPriority w:val="0"/>
    <w:rPr>
      <w:rFonts w:ascii="Times New Roman" w:hAnsi="Times New Roman" w:eastAsia="宋体" w:cs="Times New Roman"/>
      <w:b/>
      <w:bCs/>
      <w:sz w:val="28"/>
      <w:szCs w:val="18"/>
    </w:rPr>
  </w:style>
  <w:style w:type="character" w:customStyle="1" w:styleId="22">
    <w:name w:val="标题 4 Char"/>
    <w:basedOn w:val="16"/>
    <w:link w:val="5"/>
    <w:qFormat/>
    <w:uiPriority w:val="0"/>
    <w:rPr>
      <w:rFonts w:ascii="Times New Roman" w:hAnsi="Times New Roman" w:eastAsia="宋体" w:cs="Times New Roman"/>
      <w:b/>
      <w:bCs/>
      <w:sz w:val="24"/>
      <w:szCs w:val="28"/>
    </w:rPr>
  </w:style>
  <w:style w:type="character" w:customStyle="1" w:styleId="23">
    <w:name w:val="标题 5 Char"/>
    <w:basedOn w:val="16"/>
    <w:link w:val="6"/>
    <w:qFormat/>
    <w:uiPriority w:val="0"/>
    <w:rPr>
      <w:rFonts w:ascii="Times New Roman" w:hAnsi="Times New Roman" w:eastAsia="宋体" w:cs="Times New Roman"/>
      <w:b/>
      <w:bCs/>
      <w:szCs w:val="28"/>
    </w:rPr>
  </w:style>
  <w:style w:type="character" w:customStyle="1" w:styleId="24">
    <w:name w:val="标题 6 Char"/>
    <w:basedOn w:val="16"/>
    <w:link w:val="7"/>
    <w:qFormat/>
    <w:uiPriority w:val="0"/>
    <w:rPr>
      <w:rFonts w:ascii="Cambria" w:hAnsi="Cambria" w:eastAsia="宋体" w:cs="Times New Roman"/>
      <w:b/>
      <w:bCs/>
      <w:sz w:val="24"/>
      <w:szCs w:val="24"/>
    </w:rPr>
  </w:style>
  <w:style w:type="character" w:customStyle="1" w:styleId="25">
    <w:name w:val="页眉 Char"/>
    <w:basedOn w:val="16"/>
    <w:link w:val="12"/>
    <w:qFormat/>
    <w:uiPriority w:val="99"/>
    <w:rPr>
      <w:rFonts w:ascii="Times New Roman" w:hAnsi="Times New Roman" w:eastAsia="宋体" w:cs="Times New Roman"/>
      <w:sz w:val="18"/>
      <w:szCs w:val="18"/>
    </w:rPr>
  </w:style>
  <w:style w:type="character" w:customStyle="1" w:styleId="26">
    <w:name w:val="页脚 Char"/>
    <w:basedOn w:val="16"/>
    <w:link w:val="11"/>
    <w:qFormat/>
    <w:uiPriority w:val="99"/>
    <w:rPr>
      <w:rFonts w:ascii="Times New Roman" w:hAnsi="Times New Roman" w:eastAsia="宋体" w:cs="Times New Roman"/>
      <w:sz w:val="18"/>
      <w:szCs w:val="18"/>
    </w:rPr>
  </w:style>
  <w:style w:type="paragraph" w:customStyle="1" w:styleId="27">
    <w:name w:val="Indent Normal"/>
    <w:basedOn w:val="1"/>
    <w:qFormat/>
    <w:uiPriority w:val="0"/>
    <w:pPr>
      <w:ind w:firstLine="150" w:firstLineChars="150"/>
    </w:pPr>
    <w:rPr>
      <w:sz w:val="24"/>
    </w:rPr>
  </w:style>
  <w:style w:type="character" w:customStyle="1" w:styleId="28">
    <w:name w:val="文档结构图 Char"/>
    <w:basedOn w:val="16"/>
    <w:link w:val="8"/>
    <w:semiHidden/>
    <w:qFormat/>
    <w:uiPriority w:val="99"/>
    <w:rPr>
      <w:rFonts w:ascii="宋体" w:hAnsi="Times New Roman" w:eastAsia="宋体" w:cs="Times New Roman"/>
      <w:sz w:val="18"/>
      <w:szCs w:val="18"/>
    </w:rPr>
  </w:style>
  <w:style w:type="character" w:customStyle="1" w:styleId="29">
    <w:name w:val="批注框文本 Char"/>
    <w:basedOn w:val="16"/>
    <w:link w:val="10"/>
    <w:semiHidden/>
    <w:qFormat/>
    <w:uiPriority w:val="99"/>
    <w:rPr>
      <w:rFonts w:ascii="Times New Roman" w:hAnsi="Times New Roman" w:eastAsia="宋体" w:cs="Times New Roman"/>
      <w:sz w:val="18"/>
      <w:szCs w:val="18"/>
    </w:rPr>
  </w:style>
  <w:style w:type="paragraph" w:styleId="30">
    <w:name w:val="List Paragraph"/>
    <w:basedOn w:val="1"/>
    <w:qFormat/>
    <w:uiPriority w:val="34"/>
    <w:pPr>
      <w:ind w:firstLine="420" w:firstLineChars="200"/>
    </w:pPr>
  </w:style>
  <w:style w:type="paragraph" w:customStyle="1" w:styleId="31">
    <w:name w:val="样式 首行缩进:  2 字符"/>
    <w:basedOn w:val="1"/>
    <w:qFormat/>
    <w:uiPriority w:val="0"/>
    <w:pPr>
      <w:ind w:firstLine="480"/>
    </w:pPr>
    <w:rPr>
      <w:rFonts w:ascii="思源宋体 CN Light" w:hAnsi="思源宋体 CN Light" w:cs="思源宋体 CN Light"/>
      <w:color w:val="000000"/>
      <w:szCs w:val="21"/>
    </w:rPr>
  </w:style>
  <w:style w:type="paragraph" w:customStyle="1" w:styleId="32">
    <w:name w:val="1"/>
    <w:basedOn w:val="1"/>
    <w:qFormat/>
    <w:uiPriority w:val="0"/>
    <w:pPr>
      <w:ind w:firstLine="0" w:firstLineChars="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5" Type="http://schemas.openxmlformats.org/officeDocument/2006/relationships/fontTable" Target="fontTable.xml"/><Relationship Id="rId64" Type="http://schemas.openxmlformats.org/officeDocument/2006/relationships/customXml" Target="../customXml/item1.xml"/><Relationship Id="rId63" Type="http://schemas.openxmlformats.org/officeDocument/2006/relationships/numbering" Target="numbering.xml"/><Relationship Id="rId62" Type="http://schemas.openxmlformats.org/officeDocument/2006/relationships/image" Target="media/image51.png"/><Relationship Id="rId61" Type="http://schemas.openxmlformats.org/officeDocument/2006/relationships/image" Target="media/image50.png"/><Relationship Id="rId60" Type="http://schemas.openxmlformats.org/officeDocument/2006/relationships/image" Target="media/image49.png"/><Relationship Id="rId6" Type="http://schemas.openxmlformats.org/officeDocument/2006/relationships/footer" Target="footer1.xml"/><Relationship Id="rId59" Type="http://schemas.openxmlformats.org/officeDocument/2006/relationships/image" Target="media/image48.png"/><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png"/><Relationship Id="rId50" Type="http://schemas.openxmlformats.org/officeDocument/2006/relationships/image" Target="media/image39.png"/><Relationship Id="rId5" Type="http://schemas.openxmlformats.org/officeDocument/2006/relationships/header" Target="header3.xml"/><Relationship Id="rId49" Type="http://schemas.openxmlformats.org/officeDocument/2006/relationships/image" Target="media/image38.png"/><Relationship Id="rId48" Type="http://schemas.openxmlformats.org/officeDocument/2006/relationships/image" Target="media/image37.png"/><Relationship Id="rId47" Type="http://schemas.openxmlformats.org/officeDocument/2006/relationships/image" Target="media/image36.png"/><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header" Target="header2.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header" Target="head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D775D-810D-46AF-94DE-7F6192661F7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31</Pages>
  <Words>4226</Words>
  <Characters>4548</Characters>
  <Lines>52</Lines>
  <Paragraphs>14</Paragraphs>
  <TotalTime>2</TotalTime>
  <ScaleCrop>false</ScaleCrop>
  <LinksUpToDate>false</LinksUpToDate>
  <CharactersWithSpaces>4649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2014-05-07T02:25:00Z</dcterms:created>
  <dc:creator>NTKO</dc:creator>
  <cp:lastModifiedBy>NTKO</cp:lastModifiedBy>
  <dcterms:modified xsi:type="dcterms:W3CDTF">2026-09-15T11:38:51Z</dcterms:modified>
  <cp:revision>221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0000836B78144D828FA1591AB0EAE63F</vt:lpwstr>
  </property>
  <property fmtid="{D5CDD505-2E9C-101B-9397-08002B2CF9AE}" pid="4" name="KSOTemplateDocerSaveRecord">
    <vt:lpwstr>eyJoZGlkIjoiZjdjOGViODE0ZjY1MDg0ODIzZDlkZWU5NDQwMjE3YTUiLCJ1c2VySWQiOiIyMTA4MzkwNzcifQ==</vt:lpwstr>
  </property>
</Properties>
</file>